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B697" w14:textId="77777777" w:rsidR="00BD4112" w:rsidRPr="00FA6CC4" w:rsidRDefault="00BD4112" w:rsidP="00F878B3">
      <w:pPr>
        <w:pStyle w:val="Title"/>
        <w:rPr>
          <w:sz w:val="52"/>
          <w:szCs w:val="52"/>
        </w:rPr>
      </w:pPr>
      <w:r w:rsidRPr="00FA6CC4">
        <w:rPr>
          <w:sz w:val="52"/>
          <w:szCs w:val="52"/>
        </w:rPr>
        <w:t>Application for HPA UK membership</w:t>
      </w:r>
    </w:p>
    <w:p w14:paraId="3B1E327A" w14:textId="788382DB" w:rsidR="00BD4112" w:rsidRPr="00FA6CC4" w:rsidRDefault="00BD4112" w:rsidP="00BD4112">
      <w:pPr>
        <w:rPr>
          <w:sz w:val="20"/>
          <w:szCs w:val="22"/>
        </w:rPr>
      </w:pPr>
      <w:r w:rsidRPr="00FA6CC4">
        <w:rPr>
          <w:sz w:val="20"/>
          <w:szCs w:val="22"/>
        </w:rPr>
        <w:t xml:space="preserve">Complete and return the form below to register as a member of HPA UK. Please return this form to: </w:t>
      </w:r>
      <w:hyperlink r:id="rId10" w:history="1">
        <w:r w:rsidRPr="00FA6CC4">
          <w:rPr>
            <w:rStyle w:val="Hyperlink"/>
            <w:sz w:val="20"/>
            <w:szCs w:val="22"/>
          </w:rPr>
          <w:t>hello@hpauk.org.uk</w:t>
        </w:r>
      </w:hyperlink>
      <w:r w:rsidRPr="00FA6CC4">
        <w:rPr>
          <w:sz w:val="20"/>
          <w:szCs w:val="22"/>
        </w:rPr>
        <w:t xml:space="preserve"> </w:t>
      </w:r>
    </w:p>
    <w:p w14:paraId="1376E584" w14:textId="315A1033" w:rsidR="009B4122" w:rsidRPr="00FA6CC4" w:rsidRDefault="00BD4112" w:rsidP="00BD4112">
      <w:pPr>
        <w:rPr>
          <w:sz w:val="20"/>
          <w:szCs w:val="22"/>
        </w:rPr>
      </w:pPr>
      <w:r w:rsidRPr="00FA6CC4">
        <w:rPr>
          <w:sz w:val="20"/>
          <w:szCs w:val="22"/>
        </w:rPr>
        <w:t xml:space="preserve">Fields marked * are required.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BD4112" w:rsidRPr="00FA6CC4" w14:paraId="2C57264E" w14:textId="77777777" w:rsidTr="00BD4112">
        <w:tc>
          <w:tcPr>
            <w:tcW w:w="3936" w:type="dxa"/>
          </w:tcPr>
          <w:p w14:paraId="3983705D" w14:textId="47A3EA67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Theme="minorHAnsi" w:hAnsiTheme="minorHAnsi"/>
                <w:sz w:val="20"/>
                <w:szCs w:val="22"/>
              </w:rPr>
              <w:t>Company</w:t>
            </w:r>
            <w:r w:rsidR="00FA6CC4" w:rsidRPr="00FA6CC4">
              <w:rPr>
                <w:rFonts w:asciiTheme="minorHAnsi" w:hAnsiTheme="minorHAnsi"/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027A63E6" w14:textId="77777777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D4112" w:rsidRPr="00FA6CC4" w14:paraId="727F799C" w14:textId="77777777" w:rsidTr="00BD4112">
        <w:tc>
          <w:tcPr>
            <w:tcW w:w="3936" w:type="dxa"/>
          </w:tcPr>
          <w:p w14:paraId="26653736" w14:textId="76643A9F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Theme="minorHAnsi" w:hAnsiTheme="minorHAnsi"/>
                <w:sz w:val="20"/>
                <w:szCs w:val="22"/>
              </w:rPr>
              <w:t>Company Website</w:t>
            </w:r>
            <w:r w:rsidR="00FA6CC4" w:rsidRPr="00FA6CC4">
              <w:rPr>
                <w:rFonts w:asciiTheme="minorHAnsi" w:hAnsiTheme="minorHAnsi"/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1403D7EE" w14:textId="77777777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D4112" w:rsidRPr="00FA6CC4" w14:paraId="00E5005D" w14:textId="77777777" w:rsidTr="00BD4112">
        <w:tc>
          <w:tcPr>
            <w:tcW w:w="3936" w:type="dxa"/>
          </w:tcPr>
          <w:p w14:paraId="56C5DB9F" w14:textId="7E29D15B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Theme="minorHAnsi" w:hAnsiTheme="minorHAnsi"/>
                <w:sz w:val="20"/>
                <w:szCs w:val="22"/>
              </w:rPr>
              <w:t>Company Registration Number</w:t>
            </w:r>
            <w:r w:rsidR="00FA6CC4" w:rsidRPr="00FA6CC4">
              <w:rPr>
                <w:rFonts w:asciiTheme="minorHAnsi" w:hAnsiTheme="minorHAnsi"/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7F87340E" w14:textId="77777777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F3681A" w:rsidRPr="00FA6CC4" w14:paraId="675F36D4" w14:textId="77777777" w:rsidTr="00BD4112">
        <w:tc>
          <w:tcPr>
            <w:tcW w:w="3936" w:type="dxa"/>
          </w:tcPr>
          <w:p w14:paraId="160CC169" w14:textId="242FB530" w:rsidR="00F3681A" w:rsidRPr="00F3681A" w:rsidRDefault="00F3681A" w:rsidP="00F3681A">
            <w:pPr>
              <w:rPr>
                <w:rFonts w:asciiTheme="minorHAnsi" w:hAnsiTheme="minorHAnsi"/>
                <w:color w:val="FF0000"/>
                <w:sz w:val="20"/>
                <w:szCs w:val="22"/>
              </w:rPr>
            </w:pPr>
            <w:r w:rsidRPr="00F3681A">
              <w:rPr>
                <w:rFonts w:asciiTheme="minorHAnsi" w:hAnsiTheme="minorHAnsi"/>
                <w:color w:val="FF0000"/>
                <w:sz w:val="20"/>
                <w:szCs w:val="22"/>
              </w:rPr>
              <w:t>MCS Certification number (if applying for free membership)</w:t>
            </w:r>
          </w:p>
        </w:tc>
        <w:tc>
          <w:tcPr>
            <w:tcW w:w="5640" w:type="dxa"/>
          </w:tcPr>
          <w:p w14:paraId="026492C5" w14:textId="77777777" w:rsidR="00F3681A" w:rsidRPr="00FA6CC4" w:rsidRDefault="00F3681A" w:rsidP="00F3225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D4112" w:rsidRPr="00FA6CC4" w14:paraId="34A7C9FC" w14:textId="77777777" w:rsidTr="00BD4112">
        <w:tc>
          <w:tcPr>
            <w:tcW w:w="3936" w:type="dxa"/>
          </w:tcPr>
          <w:p w14:paraId="1F693FB3" w14:textId="255189F8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Theme="minorHAnsi" w:hAnsiTheme="minorHAnsi"/>
                <w:sz w:val="20"/>
                <w:szCs w:val="22"/>
              </w:rPr>
              <w:t>Building name/number and street</w:t>
            </w:r>
            <w:r w:rsidR="00FA6CC4" w:rsidRPr="00FA6CC4">
              <w:rPr>
                <w:rFonts w:asciiTheme="minorHAnsi" w:hAnsiTheme="minorHAnsi"/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23BD6A67" w14:textId="77777777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D4112" w:rsidRPr="00FA6CC4" w14:paraId="770AC14C" w14:textId="77777777" w:rsidTr="00BD4112">
        <w:tc>
          <w:tcPr>
            <w:tcW w:w="3936" w:type="dxa"/>
          </w:tcPr>
          <w:p w14:paraId="5FAF2573" w14:textId="4426B6F3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Theme="minorHAnsi" w:hAnsiTheme="minorHAnsi"/>
                <w:sz w:val="20"/>
                <w:szCs w:val="22"/>
              </w:rPr>
              <w:t>Town/City</w:t>
            </w:r>
            <w:r w:rsidR="00FA6CC4" w:rsidRPr="00FA6CC4">
              <w:rPr>
                <w:rFonts w:asciiTheme="minorHAnsi" w:hAnsiTheme="minorHAnsi"/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5D3C8D6F" w14:textId="77777777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D4112" w:rsidRPr="00FA6CC4" w14:paraId="7ADC257D" w14:textId="77777777" w:rsidTr="00BD4112">
        <w:tc>
          <w:tcPr>
            <w:tcW w:w="3936" w:type="dxa"/>
          </w:tcPr>
          <w:p w14:paraId="66D45657" w14:textId="1C456989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Theme="minorHAnsi" w:hAnsiTheme="minorHAnsi"/>
                <w:sz w:val="20"/>
                <w:szCs w:val="22"/>
              </w:rPr>
              <w:t>Postcode</w:t>
            </w:r>
            <w:r w:rsidR="00FA6CC4" w:rsidRPr="00FA6CC4">
              <w:rPr>
                <w:rFonts w:asciiTheme="minorHAnsi" w:hAnsiTheme="minorHAnsi"/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7B0145B5" w14:textId="77777777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D4112" w:rsidRPr="00FA6CC4" w14:paraId="2A44BF11" w14:textId="77777777" w:rsidTr="00BD4112">
        <w:tc>
          <w:tcPr>
            <w:tcW w:w="3936" w:type="dxa"/>
          </w:tcPr>
          <w:p w14:paraId="68AA804E" w14:textId="271330FD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Theme="minorHAnsi" w:hAnsiTheme="minorHAnsi"/>
                <w:sz w:val="20"/>
                <w:szCs w:val="22"/>
              </w:rPr>
              <w:t>Region</w:t>
            </w:r>
            <w:r w:rsidR="00F3681A">
              <w:rPr>
                <w:rFonts w:asciiTheme="minorHAnsi" w:hAnsiTheme="minorHAnsi"/>
                <w:sz w:val="20"/>
                <w:szCs w:val="22"/>
              </w:rPr>
              <w:t xml:space="preserve"> of Operation</w:t>
            </w:r>
            <w:r w:rsidR="00FA6CC4" w:rsidRPr="00FA6CC4">
              <w:rPr>
                <w:rFonts w:asciiTheme="minorHAnsi" w:hAnsiTheme="minorHAnsi"/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46A61279" w14:textId="7313DC29" w:rsidR="00D82B7E" w:rsidRPr="00D3639D" w:rsidRDefault="00BD4112" w:rsidP="00F3225B">
            <w:pPr>
              <w:rPr>
                <w:rFonts w:asciiTheme="minorHAnsi" w:hAnsiTheme="minorHAnsi" w:cs="Segoe UI Symbol"/>
                <w:sz w:val="20"/>
                <w:szCs w:val="22"/>
              </w:rPr>
            </w:pPr>
            <w:r w:rsidRPr="00D82B7E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="00D82B7E" w:rsidRPr="00D3639D">
              <w:rPr>
                <w:rFonts w:asciiTheme="minorHAnsi" w:hAnsiTheme="minorHAnsi" w:cs="Segoe UI Symbol"/>
                <w:sz w:val="20"/>
                <w:szCs w:val="22"/>
              </w:rPr>
              <w:t>UK Wide</w:t>
            </w:r>
          </w:p>
          <w:p w14:paraId="53CC3CEA" w14:textId="3797DEF9" w:rsidR="00BD4112" w:rsidRPr="00FA6CC4" w:rsidRDefault="00D82B7E" w:rsidP="00F3225B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="Aptos Narrow" w:hAnsi="Aptos Narrow" w:cs="Segoe UI Symbol"/>
                <w:sz w:val="20"/>
                <w:szCs w:val="22"/>
              </w:rPr>
              <w:t>☐</w:t>
            </w:r>
            <w:proofErr w:type="gramStart"/>
            <w:r w:rsidR="00BD4112" w:rsidRPr="00FA6CC4">
              <w:rPr>
                <w:rFonts w:asciiTheme="minorHAnsi" w:hAnsiTheme="minorHAnsi"/>
                <w:sz w:val="20"/>
                <w:szCs w:val="22"/>
              </w:rPr>
              <w:t>South East</w:t>
            </w:r>
            <w:proofErr w:type="gramEnd"/>
            <w:r w:rsidR="00BD4112" w:rsidRPr="00FA6CC4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2EA9FFB2" w14:textId="4DAC84CF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 xml:space="preserve">London </w:t>
            </w:r>
          </w:p>
          <w:p w14:paraId="5AA12556" w14:textId="6E6FD3B6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proofErr w:type="gramStart"/>
            <w:r w:rsidRPr="00FA6CC4">
              <w:rPr>
                <w:rFonts w:asciiTheme="minorHAnsi" w:hAnsiTheme="minorHAnsi"/>
                <w:sz w:val="20"/>
                <w:szCs w:val="22"/>
              </w:rPr>
              <w:t>North West</w:t>
            </w:r>
            <w:proofErr w:type="gramEnd"/>
          </w:p>
          <w:p w14:paraId="6A8769C8" w14:textId="5319D724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 xml:space="preserve">East of England </w:t>
            </w:r>
          </w:p>
          <w:p w14:paraId="61CD79B2" w14:textId="215F5AD2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 xml:space="preserve">West Midlands </w:t>
            </w:r>
          </w:p>
          <w:p w14:paraId="39CD1F2D" w14:textId="622BDC7D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proofErr w:type="gramStart"/>
            <w:r w:rsidRPr="00FA6CC4">
              <w:rPr>
                <w:rFonts w:asciiTheme="minorHAnsi" w:hAnsiTheme="minorHAnsi"/>
                <w:sz w:val="20"/>
                <w:szCs w:val="22"/>
              </w:rPr>
              <w:t>South West</w:t>
            </w:r>
            <w:proofErr w:type="gramEnd"/>
          </w:p>
          <w:p w14:paraId="745513BB" w14:textId="47B69C13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 xml:space="preserve">Yorkshire and the Humber </w:t>
            </w:r>
          </w:p>
          <w:p w14:paraId="004A48FB" w14:textId="438E57A0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>East Midlands</w:t>
            </w:r>
          </w:p>
          <w:p w14:paraId="3ABDAADD" w14:textId="46C45CFB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proofErr w:type="gramStart"/>
            <w:r w:rsidRPr="00FA6CC4">
              <w:rPr>
                <w:rFonts w:asciiTheme="minorHAnsi" w:hAnsiTheme="minorHAnsi"/>
                <w:sz w:val="20"/>
                <w:szCs w:val="22"/>
              </w:rPr>
              <w:t>North East</w:t>
            </w:r>
            <w:proofErr w:type="gramEnd"/>
            <w:r w:rsidRPr="00FA6CC4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072876F3" w14:textId="762FEA70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 xml:space="preserve">Wales </w:t>
            </w:r>
          </w:p>
          <w:p w14:paraId="658DC9A6" w14:textId="2741C20D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 xml:space="preserve">Scotland </w:t>
            </w:r>
          </w:p>
          <w:p w14:paraId="700927B2" w14:textId="20BE2DD6" w:rsidR="00BD4112" w:rsidRPr="00FA6CC4" w:rsidRDefault="00BD4112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FA6CC4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FA6CC4">
              <w:rPr>
                <w:rFonts w:asciiTheme="minorHAnsi" w:hAnsiTheme="minorHAnsi"/>
                <w:sz w:val="20"/>
                <w:szCs w:val="22"/>
              </w:rPr>
              <w:t>Northern Ireland</w:t>
            </w:r>
          </w:p>
        </w:tc>
      </w:tr>
      <w:tr w:rsidR="00BD4112" w:rsidRPr="00FA6CC4" w14:paraId="3278420D" w14:textId="77777777" w:rsidTr="00BD4112">
        <w:tc>
          <w:tcPr>
            <w:tcW w:w="3936" w:type="dxa"/>
          </w:tcPr>
          <w:p w14:paraId="174CF3DD" w14:textId="6AD1A746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Contact number</w:t>
            </w:r>
            <w:r w:rsidR="00FA6CC4" w:rsidRPr="00FA6CC4">
              <w:rPr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7E342B90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4850216D" w14:textId="77777777">
        <w:tc>
          <w:tcPr>
            <w:tcW w:w="9576" w:type="dxa"/>
            <w:gridSpan w:val="2"/>
          </w:tcPr>
          <w:p w14:paraId="4CDFFF40" w14:textId="689E0F92" w:rsidR="00BD4112" w:rsidRPr="00FA6CC4" w:rsidRDefault="00BD4112" w:rsidP="00BD4112">
            <w:pPr>
              <w:pStyle w:val="Heading3"/>
              <w:rPr>
                <w:sz w:val="24"/>
                <w:szCs w:val="24"/>
              </w:rPr>
            </w:pPr>
            <w:r w:rsidRPr="00FA6CC4">
              <w:rPr>
                <w:sz w:val="24"/>
                <w:szCs w:val="24"/>
              </w:rPr>
              <w:t>Main Contact</w:t>
            </w:r>
          </w:p>
        </w:tc>
      </w:tr>
      <w:tr w:rsidR="00BD4112" w:rsidRPr="00FA6CC4" w14:paraId="73FBF7A4" w14:textId="77777777" w:rsidTr="00BD4112">
        <w:tc>
          <w:tcPr>
            <w:tcW w:w="3936" w:type="dxa"/>
          </w:tcPr>
          <w:p w14:paraId="3D745C24" w14:textId="080B208B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Name</w:t>
            </w:r>
            <w:r w:rsidR="00FA6CC4" w:rsidRPr="00FA6CC4">
              <w:rPr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33FFB628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2C359091" w14:textId="77777777" w:rsidTr="00BD4112">
        <w:tc>
          <w:tcPr>
            <w:tcW w:w="3936" w:type="dxa"/>
          </w:tcPr>
          <w:p w14:paraId="2EF476C6" w14:textId="2DEC2E91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Job Title</w:t>
            </w:r>
            <w:r w:rsidR="00FA6CC4" w:rsidRPr="00FA6CC4">
              <w:rPr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737D626B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7E0553B3" w14:textId="77777777" w:rsidTr="00BD4112">
        <w:tc>
          <w:tcPr>
            <w:tcW w:w="3936" w:type="dxa"/>
          </w:tcPr>
          <w:p w14:paraId="38A7E0E4" w14:textId="58C341BF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Phone number</w:t>
            </w:r>
            <w:r w:rsidR="00FA6CC4" w:rsidRPr="00FA6CC4">
              <w:rPr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1B6B4A12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04C3F699" w14:textId="77777777" w:rsidTr="00BD4112">
        <w:tc>
          <w:tcPr>
            <w:tcW w:w="3936" w:type="dxa"/>
          </w:tcPr>
          <w:p w14:paraId="7A5D630C" w14:textId="55BE2AC1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Email</w:t>
            </w:r>
            <w:r w:rsidR="00FA6CC4" w:rsidRPr="00FA6CC4">
              <w:rPr>
                <w:sz w:val="20"/>
                <w:szCs w:val="22"/>
              </w:rPr>
              <w:t>*</w:t>
            </w:r>
            <w:r w:rsidRPr="00FA6CC4">
              <w:rPr>
                <w:sz w:val="20"/>
                <w:szCs w:val="22"/>
              </w:rPr>
              <w:t xml:space="preserve"> </w:t>
            </w:r>
          </w:p>
        </w:tc>
        <w:tc>
          <w:tcPr>
            <w:tcW w:w="5640" w:type="dxa"/>
          </w:tcPr>
          <w:p w14:paraId="6BADC74E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1194C34F" w14:textId="77777777">
        <w:tc>
          <w:tcPr>
            <w:tcW w:w="9576" w:type="dxa"/>
            <w:gridSpan w:val="2"/>
          </w:tcPr>
          <w:p w14:paraId="529DFA36" w14:textId="77C69054" w:rsidR="00BD4112" w:rsidRPr="00FA6CC4" w:rsidRDefault="00BD4112" w:rsidP="00BD4112">
            <w:pPr>
              <w:pStyle w:val="Heading3"/>
              <w:rPr>
                <w:sz w:val="24"/>
                <w:szCs w:val="24"/>
              </w:rPr>
            </w:pPr>
            <w:r w:rsidRPr="00FA6CC4">
              <w:rPr>
                <w:sz w:val="24"/>
                <w:szCs w:val="24"/>
              </w:rPr>
              <w:t>Accounts/Finance contact</w:t>
            </w:r>
          </w:p>
        </w:tc>
      </w:tr>
      <w:tr w:rsidR="00BD4112" w:rsidRPr="00FA6CC4" w14:paraId="14E70B1B" w14:textId="77777777" w:rsidTr="00BD4112">
        <w:tc>
          <w:tcPr>
            <w:tcW w:w="3936" w:type="dxa"/>
          </w:tcPr>
          <w:p w14:paraId="46FE01FF" w14:textId="7B7B1D4E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Name</w:t>
            </w:r>
            <w:r w:rsidR="00FA6CC4" w:rsidRPr="00FA6CC4">
              <w:rPr>
                <w:sz w:val="20"/>
                <w:szCs w:val="22"/>
              </w:rPr>
              <w:t>*</w:t>
            </w:r>
          </w:p>
        </w:tc>
        <w:tc>
          <w:tcPr>
            <w:tcW w:w="5640" w:type="dxa"/>
          </w:tcPr>
          <w:p w14:paraId="199F720D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0FF20C7A" w14:textId="77777777" w:rsidTr="00BD4112">
        <w:tc>
          <w:tcPr>
            <w:tcW w:w="3936" w:type="dxa"/>
          </w:tcPr>
          <w:p w14:paraId="211C16E3" w14:textId="3D202875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Email</w:t>
            </w:r>
            <w:r w:rsidR="00FA6CC4" w:rsidRPr="00FA6CC4">
              <w:rPr>
                <w:sz w:val="20"/>
                <w:szCs w:val="22"/>
              </w:rPr>
              <w:t>*</w:t>
            </w:r>
            <w:r w:rsidRPr="00FA6CC4">
              <w:rPr>
                <w:sz w:val="20"/>
                <w:szCs w:val="22"/>
              </w:rPr>
              <w:t xml:space="preserve"> </w:t>
            </w:r>
          </w:p>
        </w:tc>
        <w:tc>
          <w:tcPr>
            <w:tcW w:w="5640" w:type="dxa"/>
          </w:tcPr>
          <w:p w14:paraId="4DA6B81D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387D6143" w14:textId="77777777" w:rsidTr="00BD4112">
        <w:tc>
          <w:tcPr>
            <w:tcW w:w="3936" w:type="dxa"/>
          </w:tcPr>
          <w:p w14:paraId="277B3528" w14:textId="2CDE43EE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Phone number</w:t>
            </w:r>
          </w:p>
        </w:tc>
        <w:tc>
          <w:tcPr>
            <w:tcW w:w="5640" w:type="dxa"/>
          </w:tcPr>
          <w:p w14:paraId="3CB2F568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504A618F" w14:textId="77777777" w:rsidTr="00BD4112">
        <w:tc>
          <w:tcPr>
            <w:tcW w:w="3936" w:type="dxa"/>
          </w:tcPr>
          <w:p w14:paraId="0FF93356" w14:textId="7A294DC9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Purchase order number</w:t>
            </w:r>
          </w:p>
        </w:tc>
        <w:tc>
          <w:tcPr>
            <w:tcW w:w="5640" w:type="dxa"/>
          </w:tcPr>
          <w:p w14:paraId="6633121A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112" w:rsidRPr="00FA6CC4" w14:paraId="548054C1" w14:textId="77777777" w:rsidTr="00BD4112">
        <w:tc>
          <w:tcPr>
            <w:tcW w:w="3936" w:type="dxa"/>
          </w:tcPr>
          <w:p w14:paraId="40B1A583" w14:textId="5B142E58" w:rsidR="00BD4112" w:rsidRPr="00FA6CC4" w:rsidRDefault="00BD4112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 xml:space="preserve">VAT Number </w:t>
            </w:r>
          </w:p>
        </w:tc>
        <w:tc>
          <w:tcPr>
            <w:tcW w:w="5640" w:type="dxa"/>
          </w:tcPr>
          <w:p w14:paraId="7A2765FB" w14:textId="77777777" w:rsidR="00BD4112" w:rsidRPr="00FA6CC4" w:rsidRDefault="00BD4112" w:rsidP="00F3225B">
            <w:pPr>
              <w:rPr>
                <w:sz w:val="20"/>
                <w:szCs w:val="22"/>
              </w:rPr>
            </w:pPr>
          </w:p>
        </w:tc>
      </w:tr>
      <w:tr w:rsidR="00BD4ED8" w:rsidRPr="00FA6CC4" w14:paraId="4ECF5F28" w14:textId="77777777" w:rsidTr="00BD4112">
        <w:tc>
          <w:tcPr>
            <w:tcW w:w="3936" w:type="dxa"/>
          </w:tcPr>
          <w:p w14:paraId="2A0CDE0F" w14:textId="15BCD25E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>Business Category</w:t>
            </w:r>
            <w:r w:rsidR="00FA6CC4" w:rsidRPr="00FA6CC4">
              <w:rPr>
                <w:sz w:val="20"/>
                <w:szCs w:val="22"/>
              </w:rPr>
              <w:t>*</w:t>
            </w:r>
            <w:r w:rsidRPr="00FA6CC4">
              <w:rPr>
                <w:sz w:val="20"/>
                <w:szCs w:val="22"/>
              </w:rPr>
              <w:t xml:space="preserve"> (tick all that apply):</w:t>
            </w:r>
          </w:p>
        </w:tc>
        <w:tc>
          <w:tcPr>
            <w:tcW w:w="5640" w:type="dxa"/>
          </w:tcPr>
          <w:p w14:paraId="41B68AA6" w14:textId="1F426E89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Manufacturer (Heat pumps) </w:t>
            </w:r>
          </w:p>
          <w:p w14:paraId="7D022E44" w14:textId="52974ADF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Manufacturer (Component/Ancillary Parts) </w:t>
            </w:r>
          </w:p>
          <w:p w14:paraId="33EE8995" w14:textId="11202355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Training Provider</w:t>
            </w:r>
          </w:p>
          <w:p w14:paraId="4257BF8C" w14:textId="18F830F3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Certification Body</w:t>
            </w:r>
          </w:p>
          <w:p w14:paraId="1DCB7A78" w14:textId="047A8F2E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Installer </w:t>
            </w:r>
          </w:p>
          <w:p w14:paraId="305E4898" w14:textId="6CD39453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Wholesaler/Distributor</w:t>
            </w:r>
          </w:p>
          <w:p w14:paraId="08E099CC" w14:textId="0BEE3256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Utility company/Energy Suppliers</w:t>
            </w:r>
          </w:p>
          <w:p w14:paraId="2C499496" w14:textId="4C0DBC39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lastRenderedPageBreak/>
              <w:t>☐</w:t>
            </w:r>
            <w:r w:rsidRPr="00FA6CC4">
              <w:rPr>
                <w:sz w:val="20"/>
                <w:szCs w:val="22"/>
              </w:rPr>
              <w:t>Driller/Groundwork</w:t>
            </w:r>
          </w:p>
          <w:p w14:paraId="1944EAA1" w14:textId="45FAAC46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Software Company</w:t>
            </w:r>
          </w:p>
          <w:p w14:paraId="1BAA13A8" w14:textId="3CAFE3E7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Trade Association/Partner</w:t>
            </w:r>
          </w:p>
          <w:p w14:paraId="03AA6F8C" w14:textId="42C6F307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Consultant/Designer</w:t>
            </w:r>
          </w:p>
          <w:p w14:paraId="10D8490D" w14:textId="0FA085EA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University/College</w:t>
            </w:r>
          </w:p>
          <w:p w14:paraId="000582A5" w14:textId="1C3E224C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Individual </w:t>
            </w:r>
          </w:p>
          <w:p w14:paraId="5E0713F6" w14:textId="16B6919B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Student </w:t>
            </w:r>
          </w:p>
          <w:p w14:paraId="4AAFA164" w14:textId="74FCB289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Other</w:t>
            </w:r>
          </w:p>
        </w:tc>
      </w:tr>
      <w:tr w:rsidR="00BD4ED8" w:rsidRPr="00FA6CC4" w14:paraId="30143405" w14:textId="77777777">
        <w:tc>
          <w:tcPr>
            <w:tcW w:w="9576" w:type="dxa"/>
            <w:gridSpan w:val="2"/>
          </w:tcPr>
          <w:p w14:paraId="42C8E55F" w14:textId="6AAE7B83" w:rsidR="00BD4ED8" w:rsidRPr="00FA6CC4" w:rsidRDefault="00BD4ED8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lastRenderedPageBreak/>
              <w:t>If other, please provide further details:</w:t>
            </w:r>
          </w:p>
        </w:tc>
      </w:tr>
      <w:tr w:rsidR="00BD4ED8" w:rsidRPr="00FA6CC4" w14:paraId="6CA159D8" w14:textId="77777777">
        <w:tc>
          <w:tcPr>
            <w:tcW w:w="9576" w:type="dxa"/>
            <w:gridSpan w:val="2"/>
          </w:tcPr>
          <w:p w14:paraId="75F900D1" w14:textId="545D76B2" w:rsidR="00BD4ED8" w:rsidRPr="00FA6CC4" w:rsidRDefault="00BD4ED8" w:rsidP="00F3225B">
            <w:pPr>
              <w:rPr>
                <w:sz w:val="20"/>
                <w:szCs w:val="22"/>
              </w:rPr>
            </w:pPr>
          </w:p>
        </w:tc>
      </w:tr>
      <w:tr w:rsidR="00BD4ED8" w:rsidRPr="00FA6CC4" w14:paraId="79A92DE1" w14:textId="77777777" w:rsidTr="00BD4ED8">
        <w:trPr>
          <w:trHeight w:val="273"/>
        </w:trPr>
        <w:tc>
          <w:tcPr>
            <w:tcW w:w="3936" w:type="dxa"/>
          </w:tcPr>
          <w:p w14:paraId="063D90BF" w14:textId="6394EE99" w:rsidR="00BD4ED8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sz w:val="20"/>
                <w:szCs w:val="22"/>
              </w:rPr>
              <w:t xml:space="preserve">Areas of interest (please tick all those that apply): </w:t>
            </w:r>
          </w:p>
        </w:tc>
        <w:tc>
          <w:tcPr>
            <w:tcW w:w="5640" w:type="dxa"/>
          </w:tcPr>
          <w:p w14:paraId="23C7640C" w14:textId="3827BDCF" w:rsidR="00BD4ED8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Policy</w:t>
            </w:r>
            <w:r w:rsidR="00030DB9">
              <w:rPr>
                <w:sz w:val="20"/>
                <w:szCs w:val="22"/>
              </w:rPr>
              <w:t>,</w:t>
            </w:r>
            <w:r w:rsidRPr="00FA6CC4">
              <w:rPr>
                <w:sz w:val="20"/>
                <w:szCs w:val="22"/>
              </w:rPr>
              <w:t xml:space="preserve"> Intelligence and Advocacy</w:t>
            </w:r>
          </w:p>
          <w:p w14:paraId="030FBAA0" w14:textId="2F1119C1" w:rsidR="00FA6CC4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Data and Analysis</w:t>
            </w:r>
          </w:p>
          <w:p w14:paraId="25808623" w14:textId="3E15C779" w:rsidR="00FA6CC4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News and Updates</w:t>
            </w:r>
          </w:p>
          <w:p w14:paraId="6522F327" w14:textId="010B7237" w:rsidR="00FA6CC4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>Technical Standards and Guidance</w:t>
            </w:r>
          </w:p>
          <w:p w14:paraId="43D6E63B" w14:textId="2F296652" w:rsidR="00FA6CC4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Networking and Collaboration </w:t>
            </w:r>
          </w:p>
          <w:p w14:paraId="64048BF9" w14:textId="65BF67D9" w:rsidR="00FA6CC4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Events and </w:t>
            </w:r>
            <w:r w:rsidR="00866A67">
              <w:rPr>
                <w:sz w:val="20"/>
                <w:szCs w:val="22"/>
              </w:rPr>
              <w:t>S</w:t>
            </w:r>
            <w:r w:rsidRPr="00FA6CC4">
              <w:rPr>
                <w:sz w:val="20"/>
                <w:szCs w:val="22"/>
              </w:rPr>
              <w:t xml:space="preserve">ponsorship </w:t>
            </w:r>
            <w:r w:rsidR="00866A67">
              <w:rPr>
                <w:sz w:val="20"/>
                <w:szCs w:val="22"/>
              </w:rPr>
              <w:t>O</w:t>
            </w:r>
            <w:r w:rsidRPr="00FA6CC4">
              <w:rPr>
                <w:sz w:val="20"/>
                <w:szCs w:val="22"/>
              </w:rPr>
              <w:t>pportunities</w:t>
            </w:r>
          </w:p>
          <w:p w14:paraId="200F9949" w14:textId="45B318A9" w:rsid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="00930B5B">
              <w:rPr>
                <w:sz w:val="20"/>
                <w:szCs w:val="22"/>
              </w:rPr>
              <w:t>Residential heat pumps</w:t>
            </w:r>
          </w:p>
          <w:p w14:paraId="7661544D" w14:textId="2A7C0B74" w:rsidR="00930B5B" w:rsidRPr="00FA6CC4" w:rsidRDefault="00930B5B" w:rsidP="00F3225B">
            <w:pPr>
              <w:rPr>
                <w:sz w:val="20"/>
                <w:szCs w:val="22"/>
              </w:rPr>
            </w:pPr>
            <w:r>
              <w:rPr>
                <w:rFonts w:ascii="Aptos Narrow" w:hAnsi="Aptos Narrow"/>
                <w:sz w:val="20"/>
                <w:szCs w:val="22"/>
              </w:rPr>
              <w:t>☐</w:t>
            </w:r>
            <w:r>
              <w:rPr>
                <w:sz w:val="20"/>
                <w:szCs w:val="22"/>
              </w:rPr>
              <w:t xml:space="preserve">Commercial </w:t>
            </w:r>
            <w:r w:rsidR="005B0096">
              <w:rPr>
                <w:sz w:val="20"/>
                <w:szCs w:val="22"/>
              </w:rPr>
              <w:t>heat pumps</w:t>
            </w:r>
          </w:p>
          <w:p w14:paraId="7BB1B42F" w14:textId="773200F9" w:rsidR="00FA6CC4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Industrial </w:t>
            </w:r>
            <w:r w:rsidR="005B0096">
              <w:rPr>
                <w:sz w:val="20"/>
                <w:szCs w:val="22"/>
              </w:rPr>
              <w:t>h</w:t>
            </w:r>
            <w:r w:rsidRPr="00FA6CC4">
              <w:rPr>
                <w:sz w:val="20"/>
                <w:szCs w:val="22"/>
              </w:rPr>
              <w:t xml:space="preserve">eat </w:t>
            </w:r>
            <w:r w:rsidR="005B0096">
              <w:rPr>
                <w:sz w:val="20"/>
                <w:szCs w:val="22"/>
              </w:rPr>
              <w:t>p</w:t>
            </w:r>
            <w:r w:rsidRPr="00FA6CC4">
              <w:rPr>
                <w:sz w:val="20"/>
                <w:szCs w:val="22"/>
              </w:rPr>
              <w:t>umps</w:t>
            </w:r>
            <w:r w:rsidR="005B0096">
              <w:rPr>
                <w:sz w:val="20"/>
                <w:szCs w:val="22"/>
              </w:rPr>
              <w:t xml:space="preserve">/ processing </w:t>
            </w:r>
            <w:r w:rsidRPr="00FA6CC4">
              <w:rPr>
                <w:sz w:val="20"/>
                <w:szCs w:val="22"/>
              </w:rPr>
              <w:t xml:space="preserve"> </w:t>
            </w:r>
          </w:p>
          <w:p w14:paraId="1ADE7947" w14:textId="496053EF" w:rsidR="00FA6CC4" w:rsidRPr="00FA6CC4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Training, Skills and Workforce </w:t>
            </w:r>
          </w:p>
          <w:p w14:paraId="3C09FD8A" w14:textId="5A1EB226" w:rsidR="005B0096" w:rsidRDefault="00FA6CC4" w:rsidP="00F3225B">
            <w:pPr>
              <w:rPr>
                <w:sz w:val="20"/>
                <w:szCs w:val="22"/>
              </w:rPr>
            </w:pPr>
            <w:r w:rsidRPr="00FA6CC4">
              <w:rPr>
                <w:rFonts w:ascii="Aptos Narrow" w:hAnsi="Aptos Narrow"/>
                <w:sz w:val="20"/>
                <w:szCs w:val="22"/>
              </w:rPr>
              <w:t>☐</w:t>
            </w:r>
            <w:r w:rsidRPr="00FA6CC4">
              <w:rPr>
                <w:sz w:val="20"/>
                <w:szCs w:val="22"/>
              </w:rPr>
              <w:t xml:space="preserve">Shared </w:t>
            </w:r>
            <w:r w:rsidR="00866A67">
              <w:rPr>
                <w:sz w:val="20"/>
                <w:szCs w:val="22"/>
              </w:rPr>
              <w:t>G</w:t>
            </w:r>
            <w:r w:rsidRPr="00FA6CC4">
              <w:rPr>
                <w:sz w:val="20"/>
                <w:szCs w:val="22"/>
              </w:rPr>
              <w:t xml:space="preserve">round </w:t>
            </w:r>
            <w:r w:rsidR="00866A67">
              <w:rPr>
                <w:sz w:val="20"/>
                <w:szCs w:val="22"/>
              </w:rPr>
              <w:t>L</w:t>
            </w:r>
            <w:r w:rsidRPr="00FA6CC4">
              <w:rPr>
                <w:sz w:val="20"/>
                <w:szCs w:val="22"/>
              </w:rPr>
              <w:t xml:space="preserve">oops and </w:t>
            </w:r>
            <w:r w:rsidR="005B0096">
              <w:rPr>
                <w:sz w:val="20"/>
                <w:szCs w:val="22"/>
              </w:rPr>
              <w:t xml:space="preserve">Low Carbon </w:t>
            </w:r>
            <w:r w:rsidR="000A281E">
              <w:rPr>
                <w:sz w:val="20"/>
                <w:szCs w:val="22"/>
              </w:rPr>
              <w:t>H</w:t>
            </w:r>
            <w:r w:rsidRPr="00FA6CC4">
              <w:rPr>
                <w:sz w:val="20"/>
                <w:szCs w:val="22"/>
              </w:rPr>
              <w:t xml:space="preserve">eat </w:t>
            </w:r>
            <w:r w:rsidR="000A281E">
              <w:rPr>
                <w:sz w:val="20"/>
                <w:szCs w:val="22"/>
              </w:rPr>
              <w:t>N</w:t>
            </w:r>
            <w:r w:rsidRPr="00FA6CC4">
              <w:rPr>
                <w:sz w:val="20"/>
                <w:szCs w:val="22"/>
              </w:rPr>
              <w:t>etworks</w:t>
            </w:r>
          </w:p>
          <w:p w14:paraId="7FEB1C4A" w14:textId="41DA8BAB" w:rsidR="00FA6CC4" w:rsidRPr="00FA6CC4" w:rsidRDefault="005B0096" w:rsidP="00F3225B">
            <w:pPr>
              <w:rPr>
                <w:sz w:val="20"/>
                <w:szCs w:val="22"/>
              </w:rPr>
            </w:pPr>
            <w:r>
              <w:rPr>
                <w:rFonts w:ascii="Aptos Narrow" w:hAnsi="Aptos Narrow"/>
                <w:sz w:val="20"/>
                <w:szCs w:val="22"/>
              </w:rPr>
              <w:t>☐</w:t>
            </w:r>
            <w:r>
              <w:rPr>
                <w:sz w:val="20"/>
                <w:szCs w:val="22"/>
              </w:rPr>
              <w:t xml:space="preserve"> Drilling</w:t>
            </w:r>
            <w:r w:rsidR="00FA6CC4" w:rsidRPr="00FA6CC4">
              <w:rPr>
                <w:sz w:val="20"/>
                <w:szCs w:val="22"/>
              </w:rPr>
              <w:t xml:space="preserve"> </w:t>
            </w:r>
          </w:p>
        </w:tc>
      </w:tr>
      <w:tr w:rsidR="00556A3D" w:rsidRPr="00FA6CC4" w14:paraId="3CC58B41" w14:textId="77777777" w:rsidTr="00D3639D">
        <w:trPr>
          <w:trHeight w:val="303"/>
        </w:trPr>
        <w:tc>
          <w:tcPr>
            <w:tcW w:w="3936" w:type="dxa"/>
          </w:tcPr>
          <w:p w14:paraId="5AC2C605" w14:textId="2706BF0C" w:rsidR="00556A3D" w:rsidRPr="00FA6CC4" w:rsidRDefault="00556A3D" w:rsidP="00F322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How did you hear about HPA UK?</w:t>
            </w:r>
          </w:p>
        </w:tc>
        <w:tc>
          <w:tcPr>
            <w:tcW w:w="5640" w:type="dxa"/>
          </w:tcPr>
          <w:p w14:paraId="1B2AC238" w14:textId="77777777" w:rsidR="00556A3D" w:rsidRPr="00D3639D" w:rsidRDefault="002F505A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D3639D">
              <w:rPr>
                <w:rFonts w:asciiTheme="minorHAnsi" w:hAnsiTheme="minorHAnsi"/>
                <w:sz w:val="20"/>
                <w:szCs w:val="22"/>
              </w:rPr>
              <w:t xml:space="preserve"> Recommendation </w:t>
            </w:r>
          </w:p>
          <w:p w14:paraId="073FFC9B" w14:textId="77777777" w:rsidR="002F505A" w:rsidRPr="00D3639D" w:rsidRDefault="002F505A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D3639D">
              <w:rPr>
                <w:rFonts w:asciiTheme="minorHAnsi" w:hAnsiTheme="minorHAnsi"/>
                <w:sz w:val="20"/>
                <w:szCs w:val="22"/>
              </w:rPr>
              <w:t>HPA UK LinkedIn</w:t>
            </w:r>
          </w:p>
          <w:p w14:paraId="1247253B" w14:textId="77777777" w:rsidR="002F505A" w:rsidRPr="00D3639D" w:rsidRDefault="002F505A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D3639D">
              <w:rPr>
                <w:rFonts w:asciiTheme="minorHAnsi" w:hAnsiTheme="minorHAnsi"/>
                <w:sz w:val="20"/>
                <w:szCs w:val="22"/>
              </w:rPr>
              <w:t xml:space="preserve">HPA UK email </w:t>
            </w:r>
          </w:p>
          <w:p w14:paraId="082A375B" w14:textId="77777777" w:rsidR="002F505A" w:rsidRPr="00D3639D" w:rsidRDefault="002F505A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D3639D">
              <w:rPr>
                <w:rFonts w:asciiTheme="minorHAnsi" w:hAnsiTheme="minorHAnsi"/>
                <w:sz w:val="20"/>
                <w:szCs w:val="22"/>
              </w:rPr>
              <w:t xml:space="preserve">HPA UK event </w:t>
            </w:r>
          </w:p>
          <w:p w14:paraId="33BD6F43" w14:textId="77777777" w:rsidR="002F505A" w:rsidRPr="00D3639D" w:rsidRDefault="002F505A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D3639D">
              <w:rPr>
                <w:rFonts w:asciiTheme="minorHAnsi" w:hAnsiTheme="minorHAnsi"/>
                <w:sz w:val="20"/>
                <w:szCs w:val="22"/>
              </w:rPr>
              <w:t>Previously a member</w:t>
            </w:r>
          </w:p>
          <w:p w14:paraId="4F6EC7CF" w14:textId="77777777" w:rsidR="00D3639D" w:rsidRPr="00D3639D" w:rsidRDefault="002F505A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="00D3639D" w:rsidRPr="00D3639D">
              <w:rPr>
                <w:rFonts w:asciiTheme="minorHAnsi" w:hAnsiTheme="minorHAnsi"/>
                <w:sz w:val="20"/>
                <w:szCs w:val="22"/>
              </w:rPr>
              <w:t>Search Engine</w:t>
            </w:r>
          </w:p>
          <w:p w14:paraId="2D31441A" w14:textId="77777777" w:rsidR="00D3639D" w:rsidRPr="00D3639D" w:rsidRDefault="00D3639D" w:rsidP="00F3225B">
            <w:pPr>
              <w:rPr>
                <w:rFonts w:asciiTheme="minorHAnsi" w:hAnsiTheme="minorHAnsi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D3639D">
              <w:rPr>
                <w:rFonts w:asciiTheme="minorHAnsi" w:hAnsiTheme="minorHAnsi"/>
                <w:sz w:val="20"/>
                <w:szCs w:val="22"/>
              </w:rPr>
              <w:t xml:space="preserve">External event </w:t>
            </w:r>
          </w:p>
          <w:p w14:paraId="7D3386C1" w14:textId="2FC2E4DD" w:rsidR="00D3639D" w:rsidRPr="00FA6CC4" w:rsidRDefault="00D3639D" w:rsidP="00F3225B">
            <w:pPr>
              <w:rPr>
                <w:rFonts w:ascii="Aptos Narrow" w:hAnsi="Aptos Narrow"/>
                <w:sz w:val="20"/>
                <w:szCs w:val="22"/>
              </w:rPr>
            </w:pPr>
            <w:r w:rsidRPr="00D3639D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D3639D">
              <w:rPr>
                <w:rFonts w:asciiTheme="minorHAnsi" w:hAnsiTheme="minorHAnsi"/>
                <w:sz w:val="20"/>
                <w:szCs w:val="22"/>
              </w:rPr>
              <w:t>Other</w:t>
            </w:r>
          </w:p>
        </w:tc>
      </w:tr>
      <w:tr w:rsidR="00D3639D" w:rsidRPr="00FA6CC4" w14:paraId="028AC9A3" w14:textId="77777777" w:rsidTr="008911B3">
        <w:trPr>
          <w:trHeight w:val="303"/>
        </w:trPr>
        <w:tc>
          <w:tcPr>
            <w:tcW w:w="9576" w:type="dxa"/>
            <w:gridSpan w:val="2"/>
          </w:tcPr>
          <w:p w14:paraId="58A9BB7F" w14:textId="7C474D26" w:rsidR="00D3639D" w:rsidRPr="00D3639D" w:rsidRDefault="00D3639D" w:rsidP="00F3225B">
            <w:pPr>
              <w:rPr>
                <w:rFonts w:ascii="Segoe UI Symbol" w:hAnsi="Segoe UI Symbol" w:cs="Segoe UI Symbol"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If </w:t>
            </w:r>
            <w:proofErr w:type="gramStart"/>
            <w:r>
              <w:rPr>
                <w:sz w:val="20"/>
                <w:szCs w:val="22"/>
              </w:rPr>
              <w:t>Other</w:t>
            </w:r>
            <w:proofErr w:type="gramEnd"/>
            <w:r>
              <w:rPr>
                <w:sz w:val="20"/>
                <w:szCs w:val="22"/>
              </w:rPr>
              <w:t xml:space="preserve"> please specify:</w:t>
            </w:r>
          </w:p>
        </w:tc>
      </w:tr>
      <w:tr w:rsidR="00D3639D" w:rsidRPr="00FA6CC4" w14:paraId="2EFA7222" w14:textId="77777777" w:rsidTr="008911B3">
        <w:trPr>
          <w:trHeight w:val="303"/>
        </w:trPr>
        <w:tc>
          <w:tcPr>
            <w:tcW w:w="9576" w:type="dxa"/>
            <w:gridSpan w:val="2"/>
          </w:tcPr>
          <w:p w14:paraId="30EA7E42" w14:textId="77777777" w:rsidR="00D3639D" w:rsidRPr="00D3639D" w:rsidRDefault="00D3639D" w:rsidP="00F3225B">
            <w:pPr>
              <w:rPr>
                <w:rFonts w:ascii="Segoe UI Symbol" w:hAnsi="Segoe UI Symbol" w:cs="Segoe UI Symbol"/>
                <w:sz w:val="20"/>
                <w:szCs w:val="22"/>
              </w:rPr>
            </w:pPr>
          </w:p>
        </w:tc>
      </w:tr>
    </w:tbl>
    <w:p w14:paraId="44D3353F" w14:textId="015F3EB2" w:rsidR="00BD4ED8" w:rsidRPr="00FA6CC4" w:rsidRDefault="00BD4ED8" w:rsidP="00FA6CC4">
      <w:pPr>
        <w:rPr>
          <w:sz w:val="20"/>
          <w:szCs w:val="22"/>
        </w:rPr>
      </w:pPr>
    </w:p>
    <w:p w14:paraId="183EC28C" w14:textId="7BF04B76" w:rsidR="00FA6CC4" w:rsidRPr="00FA6CC4" w:rsidRDefault="00FA6CC4" w:rsidP="00FA6CC4">
      <w:pPr>
        <w:pStyle w:val="Heading1"/>
        <w:rPr>
          <w:sz w:val="32"/>
          <w:szCs w:val="36"/>
          <w:lang w:val="en-US"/>
        </w:rPr>
      </w:pPr>
      <w:r w:rsidRPr="00FA6CC4">
        <w:rPr>
          <w:sz w:val="32"/>
          <w:szCs w:val="36"/>
          <w:lang w:val="en-US"/>
        </w:rPr>
        <w:t>Membership type applied for: 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640"/>
        <w:gridCol w:w="486"/>
        <w:gridCol w:w="1908"/>
        <w:gridCol w:w="502"/>
        <w:gridCol w:w="1892"/>
        <w:gridCol w:w="1197"/>
      </w:tblGrid>
      <w:tr w:rsidR="00FA6CC4" w:rsidRPr="00FA6CC4" w14:paraId="1C43E89F" w14:textId="77777777" w:rsidTr="00FA6CC4">
        <w:trPr>
          <w:trHeight w:val="1385"/>
        </w:trPr>
        <w:tc>
          <w:tcPr>
            <w:tcW w:w="1384" w:type="dxa"/>
            <w:hideMark/>
          </w:tcPr>
          <w:p w14:paraId="3ABA3A9E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Executive Member </w:t>
            </w:r>
          </w:p>
          <w:p w14:paraId="15679D5D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(£17,500+VAT) </w:t>
            </w:r>
          </w:p>
          <w:p w14:paraId="430CA3B8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567" w:type="dxa"/>
            <w:hideMark/>
          </w:tcPr>
          <w:p w14:paraId="56F1A6C1" w14:textId="23896958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</w:p>
        </w:tc>
        <w:tc>
          <w:tcPr>
            <w:tcW w:w="1640" w:type="dxa"/>
            <w:hideMark/>
          </w:tcPr>
          <w:p w14:paraId="0F971CF2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Full Member </w:t>
            </w:r>
            <w:r w:rsidRPr="00FA6CC4">
              <w:rPr>
                <w:b/>
                <w:bCs/>
                <w:i/>
                <w:iCs/>
                <w:color w:val="004B32" w:themeColor="text1"/>
                <w:sz w:val="20"/>
                <w:szCs w:val="22"/>
                <w:lang w:val="en-US"/>
              </w:rPr>
              <w:t>(See Tiers Below)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486" w:type="dxa"/>
            <w:hideMark/>
          </w:tcPr>
          <w:p w14:paraId="333E39CB" w14:textId="2E8DE5FB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1908" w:type="dxa"/>
            <w:hideMark/>
          </w:tcPr>
          <w:p w14:paraId="753BFE54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Associate Member </w:t>
            </w:r>
          </w:p>
          <w:p w14:paraId="1998D7B3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(£999+VAT) </w:t>
            </w:r>
          </w:p>
        </w:tc>
        <w:tc>
          <w:tcPr>
            <w:tcW w:w="502" w:type="dxa"/>
            <w:hideMark/>
          </w:tcPr>
          <w:p w14:paraId="1797B92F" w14:textId="14BCA866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1892" w:type="dxa"/>
            <w:hideMark/>
          </w:tcPr>
          <w:p w14:paraId="32A7FAAB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Installer Member (non MCS Registered) </w:t>
            </w:r>
          </w:p>
          <w:p w14:paraId="71484D9B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(£199+VAT) </w:t>
            </w:r>
          </w:p>
        </w:tc>
        <w:tc>
          <w:tcPr>
            <w:tcW w:w="1197" w:type="dxa"/>
            <w:hideMark/>
          </w:tcPr>
          <w:p w14:paraId="7DD62B31" w14:textId="050839D2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4C5E3D01" w14:textId="77777777" w:rsidTr="00FA6CC4">
        <w:trPr>
          <w:trHeight w:val="1419"/>
        </w:trPr>
        <w:tc>
          <w:tcPr>
            <w:tcW w:w="1384" w:type="dxa"/>
            <w:hideMark/>
          </w:tcPr>
          <w:p w14:paraId="743FCBF0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Affiliate Member (Student)  </w:t>
            </w:r>
          </w:p>
          <w:p w14:paraId="4E7FAE86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(£25+VAT) </w:t>
            </w:r>
          </w:p>
          <w:p w14:paraId="135719BB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567" w:type="dxa"/>
            <w:hideMark/>
          </w:tcPr>
          <w:p w14:paraId="0F82E69D" w14:textId="4C8BED52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</w:p>
        </w:tc>
        <w:tc>
          <w:tcPr>
            <w:tcW w:w="1640" w:type="dxa"/>
            <w:hideMark/>
          </w:tcPr>
          <w:p w14:paraId="2BD5DA0C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Affiliate Member (Individual)  </w:t>
            </w:r>
          </w:p>
          <w:p w14:paraId="461ABD00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(£300+VAT) </w:t>
            </w:r>
          </w:p>
          <w:p w14:paraId="0AD17D26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486" w:type="dxa"/>
            <w:hideMark/>
          </w:tcPr>
          <w:p w14:paraId="21BACD9C" w14:textId="24951F35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</w:p>
        </w:tc>
        <w:tc>
          <w:tcPr>
            <w:tcW w:w="1908" w:type="dxa"/>
            <w:hideMark/>
          </w:tcPr>
          <w:p w14:paraId="166E92FF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Affiliate Member (School/College/University)  </w:t>
            </w:r>
          </w:p>
          <w:p w14:paraId="2B09F264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(£300+VAT) </w:t>
            </w:r>
          </w:p>
          <w:p w14:paraId="37A4B12F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502" w:type="dxa"/>
            <w:hideMark/>
          </w:tcPr>
          <w:p w14:paraId="442E1D28" w14:textId="2F1C3B95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</w:p>
        </w:tc>
        <w:tc>
          <w:tcPr>
            <w:tcW w:w="1892" w:type="dxa"/>
            <w:hideMark/>
          </w:tcPr>
          <w:p w14:paraId="38217381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MCS Certified Heat Pump Installer (Free) </w:t>
            </w:r>
          </w:p>
        </w:tc>
        <w:tc>
          <w:tcPr>
            <w:tcW w:w="1197" w:type="dxa"/>
            <w:hideMark/>
          </w:tcPr>
          <w:p w14:paraId="7658EBE2" w14:textId="69267FF8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rFonts w:ascii="Aptos Narrow" w:hAnsi="Aptos Narrow"/>
                <w:b/>
                <w:bCs/>
                <w:color w:val="004B32" w:themeColor="text1"/>
                <w:sz w:val="20"/>
                <w:szCs w:val="22"/>
                <w:lang w:val="en-US"/>
              </w:rPr>
              <w:t>☐</w:t>
            </w:r>
          </w:p>
        </w:tc>
      </w:tr>
    </w:tbl>
    <w:p w14:paraId="69307D6C" w14:textId="279ECFE8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  </w:t>
      </w:r>
      <w:r w:rsidRPr="00FA6CC4">
        <w:rPr>
          <w:i/>
          <w:iCs/>
          <w:sz w:val="20"/>
          <w:szCs w:val="22"/>
          <w:lang w:val="en-US"/>
        </w:rPr>
        <w:t xml:space="preserve">*Fees are </w:t>
      </w:r>
      <w:proofErr w:type="gramStart"/>
      <w:r w:rsidRPr="00FA6CC4">
        <w:rPr>
          <w:i/>
          <w:iCs/>
          <w:sz w:val="20"/>
          <w:szCs w:val="22"/>
          <w:lang w:val="en-US"/>
        </w:rPr>
        <w:t>prorated</w:t>
      </w:r>
      <w:proofErr w:type="gramEnd"/>
      <w:r w:rsidRPr="00FA6CC4">
        <w:rPr>
          <w:i/>
          <w:iCs/>
          <w:sz w:val="20"/>
          <w:szCs w:val="22"/>
          <w:lang w:val="en-US"/>
        </w:rPr>
        <w:t xml:space="preserve"> on a quarterly basis to align with January-December financial year</w:t>
      </w:r>
      <w:r w:rsidRPr="00FA6CC4">
        <w:rPr>
          <w:sz w:val="20"/>
          <w:szCs w:val="22"/>
          <w:lang w:val="en-US"/>
        </w:rPr>
        <w:t> </w:t>
      </w:r>
    </w:p>
    <w:p w14:paraId="23ABC9F6" w14:textId="38931250" w:rsidR="00FA6CC4" w:rsidRPr="00FA6CC4" w:rsidRDefault="00FA6CC4" w:rsidP="00FA6CC4">
      <w:pPr>
        <w:pStyle w:val="Heading3"/>
        <w:rPr>
          <w:sz w:val="24"/>
          <w:szCs w:val="24"/>
          <w:lang w:val="en-US"/>
        </w:rPr>
      </w:pPr>
      <w:r w:rsidRPr="00FA6CC4">
        <w:rPr>
          <w:sz w:val="24"/>
          <w:szCs w:val="24"/>
          <w:lang w:val="en-US"/>
        </w:rPr>
        <w:lastRenderedPageBreak/>
        <w:t> Full Member – Tiers: </w:t>
      </w:r>
    </w:p>
    <w:tbl>
      <w:tblPr>
        <w:tblStyle w:val="TableGridLight"/>
        <w:tblW w:w="0" w:type="dxa"/>
        <w:tblLook w:val="04A0" w:firstRow="1" w:lastRow="0" w:firstColumn="1" w:lastColumn="0" w:noHBand="0" w:noVBand="1"/>
      </w:tblPr>
      <w:tblGrid>
        <w:gridCol w:w="2160"/>
        <w:gridCol w:w="2460"/>
        <w:gridCol w:w="2400"/>
        <w:gridCol w:w="2175"/>
      </w:tblGrid>
      <w:tr w:rsidR="00FA6CC4" w:rsidRPr="00FA6CC4" w14:paraId="597AB9A6" w14:textId="77777777" w:rsidTr="00FA6CC4">
        <w:trPr>
          <w:trHeight w:val="375"/>
        </w:trPr>
        <w:tc>
          <w:tcPr>
            <w:tcW w:w="2160" w:type="dxa"/>
            <w:hideMark/>
          </w:tcPr>
          <w:p w14:paraId="106FA73B" w14:textId="6A8AF31E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</w:rPr>
              <w:t xml:space="preserve">HPA </w:t>
            </w:r>
            <w:r w:rsidR="002E2657">
              <w:rPr>
                <w:b/>
                <w:bCs/>
                <w:color w:val="004B32" w:themeColor="text1"/>
                <w:sz w:val="20"/>
                <w:szCs w:val="22"/>
              </w:rPr>
              <w:t xml:space="preserve">UK 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</w:rPr>
              <w:t>Membership Tier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2460" w:type="dxa"/>
            <w:hideMark/>
          </w:tcPr>
          <w:p w14:paraId="266F3324" w14:textId="228E6CE0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</w:rPr>
              <w:t>UK turnover in HP activity</w:t>
            </w:r>
            <w:r w:rsidR="00DF0A9D">
              <w:rPr>
                <w:b/>
                <w:bCs/>
                <w:color w:val="004B32" w:themeColor="text1"/>
                <w:sz w:val="20"/>
                <w:szCs w:val="22"/>
              </w:rPr>
              <w:t>*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2400" w:type="dxa"/>
            <w:hideMark/>
          </w:tcPr>
          <w:p w14:paraId="1309A21B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</w:rPr>
              <w:t>Annual fee (ex VAT)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  <w:tc>
          <w:tcPr>
            <w:tcW w:w="2175" w:type="dxa"/>
            <w:hideMark/>
          </w:tcPr>
          <w:p w14:paraId="739C97DC" w14:textId="77777777" w:rsidR="00FA6CC4" w:rsidRPr="00FA6CC4" w:rsidRDefault="00FA6CC4" w:rsidP="00FA6CC4">
            <w:pPr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</w:pPr>
            <w:r w:rsidRPr="00FA6CC4">
              <w:rPr>
                <w:b/>
                <w:bCs/>
                <w:color w:val="004B32" w:themeColor="text1"/>
                <w:sz w:val="20"/>
                <w:szCs w:val="22"/>
              </w:rPr>
              <w:t>Select Membership Tier: </w:t>
            </w:r>
            <w:r w:rsidRPr="00FA6CC4">
              <w:rPr>
                <w:b/>
                <w:bCs/>
                <w:color w:val="004B32" w:themeColor="text1"/>
                <w:sz w:val="20"/>
                <w:szCs w:val="22"/>
                <w:lang w:val="en-US"/>
              </w:rPr>
              <w:t> </w:t>
            </w:r>
          </w:p>
        </w:tc>
      </w:tr>
      <w:tr w:rsidR="00FA6CC4" w:rsidRPr="00FA6CC4" w14:paraId="65AFC4AD" w14:textId="77777777" w:rsidTr="00FA6CC4">
        <w:trPr>
          <w:trHeight w:val="375"/>
        </w:trPr>
        <w:tc>
          <w:tcPr>
            <w:tcW w:w="2160" w:type="dxa"/>
            <w:hideMark/>
          </w:tcPr>
          <w:p w14:paraId="5430F057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Tier 1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60" w:type="dxa"/>
            <w:hideMark/>
          </w:tcPr>
          <w:p w14:paraId="74812E0B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&lt;£500,000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00" w:type="dxa"/>
            <w:hideMark/>
          </w:tcPr>
          <w:p w14:paraId="1AD0402E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£600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175" w:type="dxa"/>
            <w:hideMark/>
          </w:tcPr>
          <w:p w14:paraId="423AD2A4" w14:textId="73AC5CEC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70299980" w14:textId="77777777" w:rsidTr="00FA6CC4">
        <w:trPr>
          <w:trHeight w:val="375"/>
        </w:trPr>
        <w:tc>
          <w:tcPr>
            <w:tcW w:w="2160" w:type="dxa"/>
            <w:hideMark/>
          </w:tcPr>
          <w:p w14:paraId="23191EA8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Tier 2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60" w:type="dxa"/>
            <w:hideMark/>
          </w:tcPr>
          <w:p w14:paraId="15B9C589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£500,000-£1m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00" w:type="dxa"/>
            <w:hideMark/>
          </w:tcPr>
          <w:p w14:paraId="12DBDC95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£1,100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175" w:type="dxa"/>
            <w:hideMark/>
          </w:tcPr>
          <w:p w14:paraId="17AA025E" w14:textId="3675AC7E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62714137" w14:textId="77777777" w:rsidTr="00FA6CC4">
        <w:trPr>
          <w:trHeight w:val="375"/>
        </w:trPr>
        <w:tc>
          <w:tcPr>
            <w:tcW w:w="2160" w:type="dxa"/>
            <w:hideMark/>
          </w:tcPr>
          <w:p w14:paraId="06F2BD0A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Tier 3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60" w:type="dxa"/>
            <w:hideMark/>
          </w:tcPr>
          <w:p w14:paraId="294ACDB9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£1m-£2.5m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00" w:type="dxa"/>
            <w:hideMark/>
          </w:tcPr>
          <w:p w14:paraId="35C308AD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£1,700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175" w:type="dxa"/>
            <w:hideMark/>
          </w:tcPr>
          <w:p w14:paraId="16309FDB" w14:textId="5B6720D5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33E958B9" w14:textId="77777777" w:rsidTr="00FA6CC4">
        <w:trPr>
          <w:trHeight w:val="375"/>
        </w:trPr>
        <w:tc>
          <w:tcPr>
            <w:tcW w:w="2160" w:type="dxa"/>
            <w:hideMark/>
          </w:tcPr>
          <w:p w14:paraId="2DDFBEB6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Tier 4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60" w:type="dxa"/>
            <w:hideMark/>
          </w:tcPr>
          <w:p w14:paraId="7BA41CE3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£2.5m-£5m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00" w:type="dxa"/>
            <w:hideMark/>
          </w:tcPr>
          <w:p w14:paraId="61F52953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£2,800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175" w:type="dxa"/>
            <w:hideMark/>
          </w:tcPr>
          <w:p w14:paraId="153F2E8B" w14:textId="1E637B06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04A67E21" w14:textId="77777777" w:rsidTr="00FA6CC4">
        <w:trPr>
          <w:trHeight w:val="375"/>
        </w:trPr>
        <w:tc>
          <w:tcPr>
            <w:tcW w:w="2160" w:type="dxa"/>
            <w:hideMark/>
          </w:tcPr>
          <w:p w14:paraId="19FD7CF6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Tier 5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460" w:type="dxa"/>
            <w:hideMark/>
          </w:tcPr>
          <w:p w14:paraId="2CAFB559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£5m-£10m </w:t>
            </w:r>
          </w:p>
        </w:tc>
        <w:tc>
          <w:tcPr>
            <w:tcW w:w="2400" w:type="dxa"/>
            <w:hideMark/>
          </w:tcPr>
          <w:p w14:paraId="6BCCD1D9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</w:rPr>
              <w:t>£4,000</w:t>
            </w:r>
            <w:r w:rsidRPr="00FA6CC4">
              <w:rPr>
                <w:sz w:val="20"/>
                <w:szCs w:val="22"/>
                <w:lang w:val="en-US"/>
              </w:rPr>
              <w:t> </w:t>
            </w:r>
          </w:p>
        </w:tc>
        <w:tc>
          <w:tcPr>
            <w:tcW w:w="2175" w:type="dxa"/>
            <w:hideMark/>
          </w:tcPr>
          <w:p w14:paraId="2B9B6CB7" w14:textId="69736161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0606A875" w14:textId="77777777" w:rsidTr="00FA6CC4">
        <w:trPr>
          <w:trHeight w:val="375"/>
        </w:trPr>
        <w:tc>
          <w:tcPr>
            <w:tcW w:w="2160" w:type="dxa"/>
            <w:hideMark/>
          </w:tcPr>
          <w:p w14:paraId="02415CB5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Tier 6 </w:t>
            </w:r>
          </w:p>
        </w:tc>
        <w:tc>
          <w:tcPr>
            <w:tcW w:w="2460" w:type="dxa"/>
            <w:hideMark/>
          </w:tcPr>
          <w:p w14:paraId="208E3F62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£10m-£25m </w:t>
            </w:r>
          </w:p>
        </w:tc>
        <w:tc>
          <w:tcPr>
            <w:tcW w:w="2400" w:type="dxa"/>
            <w:hideMark/>
          </w:tcPr>
          <w:p w14:paraId="0C224BDA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£6,200 </w:t>
            </w:r>
          </w:p>
        </w:tc>
        <w:tc>
          <w:tcPr>
            <w:tcW w:w="2175" w:type="dxa"/>
            <w:hideMark/>
          </w:tcPr>
          <w:p w14:paraId="1AC4ABFC" w14:textId="0A6BBC0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57FF4B49" w14:textId="77777777" w:rsidTr="00FA6CC4">
        <w:trPr>
          <w:trHeight w:val="375"/>
        </w:trPr>
        <w:tc>
          <w:tcPr>
            <w:tcW w:w="2160" w:type="dxa"/>
            <w:hideMark/>
          </w:tcPr>
          <w:p w14:paraId="4879560A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Tier 7 </w:t>
            </w:r>
          </w:p>
        </w:tc>
        <w:tc>
          <w:tcPr>
            <w:tcW w:w="2460" w:type="dxa"/>
            <w:hideMark/>
          </w:tcPr>
          <w:p w14:paraId="71E686AF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£25m-£50m </w:t>
            </w:r>
          </w:p>
        </w:tc>
        <w:tc>
          <w:tcPr>
            <w:tcW w:w="2400" w:type="dxa"/>
            <w:hideMark/>
          </w:tcPr>
          <w:p w14:paraId="33C9EB99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£9,500 </w:t>
            </w:r>
          </w:p>
        </w:tc>
        <w:tc>
          <w:tcPr>
            <w:tcW w:w="2175" w:type="dxa"/>
            <w:hideMark/>
          </w:tcPr>
          <w:p w14:paraId="64602884" w14:textId="621920B2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14CF989F" w14:textId="77777777" w:rsidTr="00FA6CC4">
        <w:trPr>
          <w:trHeight w:val="375"/>
        </w:trPr>
        <w:tc>
          <w:tcPr>
            <w:tcW w:w="2160" w:type="dxa"/>
            <w:hideMark/>
          </w:tcPr>
          <w:p w14:paraId="77F8089B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Tier 8 </w:t>
            </w:r>
          </w:p>
        </w:tc>
        <w:tc>
          <w:tcPr>
            <w:tcW w:w="2460" w:type="dxa"/>
            <w:hideMark/>
          </w:tcPr>
          <w:p w14:paraId="016F2164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£50m-£100m </w:t>
            </w:r>
          </w:p>
        </w:tc>
        <w:tc>
          <w:tcPr>
            <w:tcW w:w="2400" w:type="dxa"/>
            <w:hideMark/>
          </w:tcPr>
          <w:p w14:paraId="1F60AF34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£12,500 </w:t>
            </w:r>
          </w:p>
        </w:tc>
        <w:tc>
          <w:tcPr>
            <w:tcW w:w="2175" w:type="dxa"/>
            <w:hideMark/>
          </w:tcPr>
          <w:p w14:paraId="5B2E285F" w14:textId="790849CB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  <w:tr w:rsidR="00FA6CC4" w:rsidRPr="00FA6CC4" w14:paraId="640F7D8E" w14:textId="77777777" w:rsidTr="00FA6CC4">
        <w:trPr>
          <w:trHeight w:val="375"/>
        </w:trPr>
        <w:tc>
          <w:tcPr>
            <w:tcW w:w="2160" w:type="dxa"/>
            <w:hideMark/>
          </w:tcPr>
          <w:p w14:paraId="7B1ECE4B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Tier 9 </w:t>
            </w:r>
          </w:p>
        </w:tc>
        <w:tc>
          <w:tcPr>
            <w:tcW w:w="2460" w:type="dxa"/>
            <w:hideMark/>
          </w:tcPr>
          <w:p w14:paraId="67DD1ED6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Over £100m </w:t>
            </w:r>
          </w:p>
        </w:tc>
        <w:tc>
          <w:tcPr>
            <w:tcW w:w="2400" w:type="dxa"/>
            <w:hideMark/>
          </w:tcPr>
          <w:p w14:paraId="28F4E0DE" w14:textId="77777777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£15,000 </w:t>
            </w:r>
          </w:p>
        </w:tc>
        <w:tc>
          <w:tcPr>
            <w:tcW w:w="2175" w:type="dxa"/>
            <w:hideMark/>
          </w:tcPr>
          <w:p w14:paraId="5563786B" w14:textId="4E03D79F" w:rsidR="00FA6CC4" w:rsidRPr="00FA6CC4" w:rsidRDefault="00FA6CC4" w:rsidP="00FA6CC4">
            <w:pPr>
              <w:rPr>
                <w:sz w:val="20"/>
                <w:szCs w:val="22"/>
                <w:lang w:val="en-US"/>
              </w:rPr>
            </w:pPr>
            <w:r w:rsidRPr="00FA6CC4">
              <w:rPr>
                <w:sz w:val="20"/>
                <w:szCs w:val="22"/>
                <w:lang w:val="en-US"/>
              </w:rPr>
              <w:t> </w:t>
            </w:r>
            <w:r w:rsidRPr="00FA6CC4">
              <w:rPr>
                <w:rFonts w:ascii="Aptos Narrow" w:hAnsi="Aptos Narrow"/>
                <w:sz w:val="20"/>
                <w:szCs w:val="22"/>
                <w:lang w:val="en-US"/>
              </w:rPr>
              <w:t>☐</w:t>
            </w:r>
          </w:p>
        </w:tc>
      </w:tr>
    </w:tbl>
    <w:p w14:paraId="443DFD63" w14:textId="69204849" w:rsidR="00DF0A9D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 </w:t>
      </w:r>
      <w:r w:rsidR="00DF0A9D">
        <w:rPr>
          <w:sz w:val="20"/>
          <w:szCs w:val="22"/>
          <w:lang w:val="en-US"/>
        </w:rPr>
        <w:t>*</w:t>
      </w:r>
      <w:r w:rsidR="00DF0A9D" w:rsidRPr="00D3639D">
        <w:rPr>
          <w:sz w:val="18"/>
          <w:szCs w:val="20"/>
          <w:lang w:val="en-US"/>
        </w:rPr>
        <w:t>Heat Pump Activity is defined as products, services and ancillary items directly involved in heat pump delivery and the supply chain.</w:t>
      </w:r>
      <w:r w:rsidR="00682DE0">
        <w:rPr>
          <w:sz w:val="18"/>
          <w:szCs w:val="20"/>
          <w:lang w:val="en-US"/>
        </w:rPr>
        <w:t xml:space="preserve"> </w:t>
      </w:r>
      <w:r w:rsidR="00682DE0" w:rsidRPr="00682DE0">
        <w:rPr>
          <w:sz w:val="18"/>
          <w:szCs w:val="20"/>
          <w:lang w:val="en-US"/>
        </w:rPr>
        <w:t xml:space="preserve">Please be advised that you may be asked to provide documentation to confirm your Tier selection. </w:t>
      </w:r>
    </w:p>
    <w:p w14:paraId="66380E4C" w14:textId="0FBE353A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Signed ............................................................................................  </w:t>
      </w:r>
      <w:r w:rsidRPr="00FA6CC4">
        <w:rPr>
          <w:sz w:val="20"/>
          <w:szCs w:val="22"/>
          <w:lang w:val="en-US"/>
        </w:rPr>
        <w:tab/>
        <w:t>  </w:t>
      </w:r>
    </w:p>
    <w:p w14:paraId="157D22F0" w14:textId="7B4871E4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Name (Printed in capitals): ........................................................................................ </w:t>
      </w:r>
    </w:p>
    <w:p w14:paraId="7CB2196A" w14:textId="77777777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Date: .............................................................................................. </w:t>
      </w:r>
    </w:p>
    <w:p w14:paraId="1083A90A" w14:textId="47A0935B" w:rsidR="00FA6CC4" w:rsidRPr="00FA6CC4" w:rsidRDefault="00FA6CC4" w:rsidP="00FA6CC4">
      <w:pPr>
        <w:pStyle w:val="Heading1"/>
        <w:rPr>
          <w:sz w:val="32"/>
          <w:szCs w:val="36"/>
          <w:lang w:val="en-US"/>
        </w:rPr>
      </w:pPr>
      <w:r w:rsidRPr="00FA6CC4">
        <w:rPr>
          <w:sz w:val="32"/>
          <w:szCs w:val="36"/>
          <w:lang w:val="en-US"/>
        </w:rPr>
        <w:t>Data Protection: </w:t>
      </w:r>
    </w:p>
    <w:p w14:paraId="25F8AF43" w14:textId="753D126E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In compliance with the General Data Protection Regulations please give consent for any named individual at your company to receive information from the Heat Pump Association Limited</w:t>
      </w:r>
      <w:r w:rsidR="00D80FE7">
        <w:rPr>
          <w:sz w:val="20"/>
          <w:szCs w:val="22"/>
          <w:lang w:val="en-US"/>
        </w:rPr>
        <w:t>, trading as HPA UK</w:t>
      </w:r>
      <w:r w:rsidRPr="00FA6CC4">
        <w:rPr>
          <w:sz w:val="20"/>
          <w:szCs w:val="22"/>
          <w:lang w:val="en-US"/>
        </w:rPr>
        <w:t xml:space="preserve"> and companies acting on their behalf by telephone or email for purposes of: </w:t>
      </w:r>
    </w:p>
    <w:p w14:paraId="506873E2" w14:textId="77777777" w:rsidR="00FA6CC4" w:rsidRPr="00FA6CC4" w:rsidRDefault="00FA6CC4" w:rsidP="00FA6CC4">
      <w:pPr>
        <w:numPr>
          <w:ilvl w:val="0"/>
          <w:numId w:val="2"/>
        </w:num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Notification of meeting arrangements </w:t>
      </w:r>
    </w:p>
    <w:p w14:paraId="52327713" w14:textId="77777777" w:rsidR="00FA6CC4" w:rsidRPr="00FA6CC4" w:rsidRDefault="00FA6CC4" w:rsidP="00FA6CC4">
      <w:pPr>
        <w:numPr>
          <w:ilvl w:val="0"/>
          <w:numId w:val="3"/>
        </w:num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Circulation of Agendas and Minutes for meetings of groups for which you are a member </w:t>
      </w:r>
    </w:p>
    <w:p w14:paraId="750EE2CD" w14:textId="77777777" w:rsidR="00FA6CC4" w:rsidRPr="00FA6CC4" w:rsidRDefault="00FA6CC4" w:rsidP="00FA6CC4">
      <w:pPr>
        <w:numPr>
          <w:ilvl w:val="0"/>
          <w:numId w:val="4"/>
        </w:num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Circulation of information deemed relevant to your business </w:t>
      </w:r>
    </w:p>
    <w:p w14:paraId="571FB693" w14:textId="77777777" w:rsidR="00FA6CC4" w:rsidRPr="00FA6CC4" w:rsidRDefault="00FA6CC4" w:rsidP="00FA6CC4">
      <w:pPr>
        <w:numPr>
          <w:ilvl w:val="0"/>
          <w:numId w:val="5"/>
        </w:num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Circulation of newsletters, organisation of events, website updates or conducting member surveys </w:t>
      </w:r>
    </w:p>
    <w:p w14:paraId="76AC1904" w14:textId="7641E265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rFonts w:ascii="Aptos Narrow" w:hAnsi="Aptos Narrow"/>
          <w:sz w:val="20"/>
          <w:szCs w:val="22"/>
          <w:lang w:val="en-US"/>
        </w:rPr>
        <w:t>☐</w:t>
      </w:r>
      <w:r w:rsidRPr="00FA6CC4">
        <w:rPr>
          <w:sz w:val="20"/>
          <w:szCs w:val="22"/>
          <w:lang w:val="en-US"/>
        </w:rPr>
        <w:t>I consent to the Heat Pump Association Ltd and companies acting on their behalf, contacting named individuals for the purposes outlined above. </w:t>
      </w:r>
    </w:p>
    <w:p w14:paraId="434892B5" w14:textId="6DAB4E38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rFonts w:ascii="Aptos Narrow" w:hAnsi="Aptos Narrow"/>
          <w:sz w:val="20"/>
          <w:szCs w:val="22"/>
          <w:lang w:val="en-US"/>
        </w:rPr>
        <w:t>☐</w:t>
      </w:r>
      <w:r w:rsidRPr="00FA6CC4">
        <w:rPr>
          <w:sz w:val="20"/>
          <w:szCs w:val="22"/>
          <w:lang w:val="en-US"/>
        </w:rPr>
        <w:t>I understand that consent maybe withdrawn at any time by contacting the Heat Pump Association Limited at their registered address or at </w:t>
      </w:r>
      <w:hyperlink r:id="rId11" w:history="1">
        <w:r w:rsidR="00687B72" w:rsidRPr="00423322">
          <w:rPr>
            <w:rStyle w:val="Hyperlink"/>
            <w:sz w:val="20"/>
            <w:szCs w:val="22"/>
            <w:lang w:val="en-US"/>
          </w:rPr>
          <w:t>hello@hpauk.org.uk</w:t>
        </w:r>
      </w:hyperlink>
      <w:r w:rsidR="00687B72">
        <w:rPr>
          <w:sz w:val="20"/>
          <w:szCs w:val="22"/>
          <w:lang w:val="en-US"/>
        </w:rPr>
        <w:t xml:space="preserve"> </w:t>
      </w:r>
      <w:r w:rsidRPr="00FA6CC4">
        <w:rPr>
          <w:sz w:val="20"/>
          <w:szCs w:val="22"/>
          <w:lang w:val="en-US"/>
        </w:rPr>
        <w:br/>
        <w:t> </w:t>
      </w:r>
      <w:r w:rsidRPr="00FA6CC4">
        <w:rPr>
          <w:sz w:val="20"/>
          <w:szCs w:val="22"/>
          <w:lang w:val="en-US"/>
        </w:rPr>
        <w:br/>
      </w:r>
      <w:r w:rsidRPr="00FA6CC4">
        <w:rPr>
          <w:rFonts w:ascii="Aptos Narrow" w:hAnsi="Aptos Narrow"/>
          <w:sz w:val="20"/>
          <w:szCs w:val="22"/>
          <w:lang w:val="en-US"/>
        </w:rPr>
        <w:t>☐</w:t>
      </w:r>
      <w:r w:rsidRPr="00FA6CC4">
        <w:rPr>
          <w:sz w:val="20"/>
          <w:szCs w:val="22"/>
          <w:lang w:val="en-US"/>
        </w:rPr>
        <w:t>I understand that by applying to join HPA UK I agree with, and will abide by, the terms set out in the </w:t>
      </w:r>
      <w:hyperlink r:id="rId12" w:tgtFrame="_blank" w:history="1">
        <w:r w:rsidRPr="00FA6CC4">
          <w:rPr>
            <w:rStyle w:val="Hyperlink"/>
            <w:sz w:val="20"/>
            <w:szCs w:val="22"/>
            <w:lang w:val="en-US"/>
          </w:rPr>
          <w:t>Membership Agreement for 2026</w:t>
        </w:r>
      </w:hyperlink>
      <w:r w:rsidRPr="00FA6CC4">
        <w:rPr>
          <w:sz w:val="20"/>
          <w:szCs w:val="22"/>
          <w:lang w:val="en-US"/>
        </w:rPr>
        <w:t>, from 1st January 2026. </w:t>
      </w:r>
      <w:r w:rsidRPr="00FA6CC4">
        <w:rPr>
          <w:sz w:val="20"/>
          <w:szCs w:val="22"/>
          <w:lang w:val="en-US"/>
        </w:rPr>
        <w:br/>
        <w:t> </w:t>
      </w:r>
      <w:r w:rsidRPr="00FA6CC4">
        <w:rPr>
          <w:sz w:val="20"/>
          <w:szCs w:val="22"/>
          <w:lang w:val="en-US"/>
        </w:rPr>
        <w:br/>
      </w:r>
      <w:r w:rsidRPr="00FA6CC4">
        <w:rPr>
          <w:rFonts w:ascii="Aptos Narrow" w:hAnsi="Aptos Narrow"/>
          <w:sz w:val="20"/>
          <w:szCs w:val="22"/>
          <w:lang w:val="en-US"/>
        </w:rPr>
        <w:lastRenderedPageBreak/>
        <w:t>☐</w:t>
      </w:r>
      <w:r w:rsidRPr="00FA6CC4">
        <w:rPr>
          <w:sz w:val="20"/>
          <w:szCs w:val="22"/>
          <w:lang w:val="en-US"/>
        </w:rPr>
        <w:t>I have read, understood and agree to abide by the Heat Pump Association’s </w:t>
      </w:r>
      <w:hyperlink r:id="rId13" w:tgtFrame="_blank" w:history="1">
        <w:r w:rsidRPr="00FA6CC4">
          <w:rPr>
            <w:rStyle w:val="Hyperlink"/>
            <w:sz w:val="20"/>
            <w:szCs w:val="22"/>
            <w:lang w:val="en-US"/>
          </w:rPr>
          <w:t>Privacy Policy</w:t>
        </w:r>
      </w:hyperlink>
      <w:r w:rsidRPr="00FA6CC4">
        <w:rPr>
          <w:sz w:val="20"/>
          <w:szCs w:val="22"/>
          <w:lang w:val="en-US"/>
        </w:rPr>
        <w:t>, </w:t>
      </w:r>
      <w:hyperlink r:id="rId14" w:tgtFrame="_blank" w:history="1">
        <w:r w:rsidRPr="00FA6CC4">
          <w:rPr>
            <w:rStyle w:val="Hyperlink"/>
            <w:sz w:val="20"/>
            <w:szCs w:val="22"/>
            <w:lang w:val="en-US"/>
          </w:rPr>
          <w:t>Competition Law Policy</w:t>
        </w:r>
      </w:hyperlink>
      <w:r w:rsidRPr="00FA6CC4">
        <w:rPr>
          <w:sz w:val="20"/>
          <w:szCs w:val="22"/>
          <w:lang w:val="en-US"/>
        </w:rPr>
        <w:t>, </w:t>
      </w:r>
      <w:hyperlink r:id="rId15" w:tgtFrame="_blank" w:history="1">
        <w:r w:rsidRPr="00FA6CC4">
          <w:rPr>
            <w:rStyle w:val="Hyperlink"/>
            <w:sz w:val="20"/>
            <w:szCs w:val="22"/>
            <w:lang w:val="en-US"/>
          </w:rPr>
          <w:t>Complaints Policy</w:t>
        </w:r>
      </w:hyperlink>
      <w:r w:rsidRPr="00FA6CC4">
        <w:rPr>
          <w:sz w:val="20"/>
          <w:szCs w:val="22"/>
          <w:lang w:val="en-US"/>
        </w:rPr>
        <w:t>, </w:t>
      </w:r>
      <w:hyperlink r:id="rId16" w:tgtFrame="_blank" w:history="1">
        <w:r w:rsidRPr="00FA6CC4">
          <w:rPr>
            <w:rStyle w:val="Hyperlink"/>
            <w:sz w:val="20"/>
            <w:szCs w:val="22"/>
            <w:lang w:val="en-US"/>
          </w:rPr>
          <w:t>Discrimination Policy</w:t>
        </w:r>
      </w:hyperlink>
      <w:r w:rsidRPr="00FA6CC4">
        <w:rPr>
          <w:sz w:val="20"/>
          <w:szCs w:val="22"/>
          <w:lang w:val="en-US"/>
        </w:rPr>
        <w:t>, </w:t>
      </w:r>
      <w:hyperlink r:id="rId17" w:tgtFrame="_blank" w:history="1">
        <w:r w:rsidRPr="00FA6CC4">
          <w:rPr>
            <w:rStyle w:val="Hyperlink"/>
            <w:sz w:val="20"/>
            <w:szCs w:val="22"/>
            <w:lang w:val="en-US"/>
          </w:rPr>
          <w:t>Minute Taking and AI Notetakers Policy</w:t>
        </w:r>
      </w:hyperlink>
      <w:r w:rsidRPr="00FA6CC4">
        <w:rPr>
          <w:sz w:val="20"/>
          <w:szCs w:val="22"/>
          <w:lang w:val="en-US"/>
        </w:rPr>
        <w:t>. </w:t>
      </w:r>
    </w:p>
    <w:p w14:paraId="51DFDD08" w14:textId="09B75990" w:rsidR="00FA6CC4" w:rsidRPr="00FA6CC4" w:rsidRDefault="00FA6CC4" w:rsidP="00FA6CC4">
      <w:pPr>
        <w:rPr>
          <w:sz w:val="20"/>
          <w:szCs w:val="22"/>
          <w:lang w:val="en-US"/>
        </w:rPr>
      </w:pPr>
      <w:r w:rsidRPr="00FA6CC4">
        <w:rPr>
          <w:sz w:val="20"/>
          <w:szCs w:val="22"/>
          <w:lang w:val="en-US"/>
        </w:rPr>
        <w:t>THIS FORM MUST BE SIGNED BY A DIRECTOR, PARTNER OR EXECUTIVE WITH THE RELEVANT LEVEL OF AUTHORITY. </w:t>
      </w:r>
    </w:p>
    <w:p w14:paraId="68413FF2" w14:textId="142F51A1" w:rsidR="00FA6CC4" w:rsidRPr="00FA6CC4" w:rsidRDefault="00FA6CC4" w:rsidP="00BD4ED8">
      <w:pPr>
        <w:rPr>
          <w:sz w:val="20"/>
          <w:szCs w:val="22"/>
          <w:lang w:val="en-US"/>
        </w:rPr>
      </w:pPr>
    </w:p>
    <w:p w14:paraId="17DF0A2D" w14:textId="77777777" w:rsidR="00BD4ED8" w:rsidRPr="00FA6CC4" w:rsidRDefault="00BD4ED8" w:rsidP="00BD4ED8">
      <w:pPr>
        <w:rPr>
          <w:sz w:val="20"/>
          <w:szCs w:val="22"/>
        </w:rPr>
      </w:pPr>
    </w:p>
    <w:p w14:paraId="69862239" w14:textId="77777777" w:rsidR="00F3225B" w:rsidRPr="00FA6CC4" w:rsidRDefault="00F3225B" w:rsidP="00F3225B">
      <w:pPr>
        <w:rPr>
          <w:sz w:val="20"/>
          <w:szCs w:val="22"/>
        </w:rPr>
      </w:pPr>
    </w:p>
    <w:p w14:paraId="59DBDE64" w14:textId="77777777" w:rsidR="00F3225B" w:rsidRPr="00F3225B" w:rsidRDefault="00F3225B" w:rsidP="00F3225B"/>
    <w:p w14:paraId="18645055" w14:textId="77777777" w:rsidR="00F3225B" w:rsidRPr="00F3225B" w:rsidRDefault="00F3225B" w:rsidP="00F3225B">
      <w:pPr>
        <w:tabs>
          <w:tab w:val="left" w:pos="2863"/>
          <w:tab w:val="left" w:pos="3257"/>
        </w:tabs>
      </w:pPr>
      <w:r>
        <w:tab/>
      </w:r>
      <w:r>
        <w:tab/>
      </w:r>
    </w:p>
    <w:sectPr w:rsidR="00F3225B" w:rsidRPr="00F3225B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D2D3" w14:textId="77777777" w:rsidR="00AD66A0" w:rsidRDefault="00AD66A0" w:rsidP="00F878B3">
      <w:pPr>
        <w:spacing w:after="0" w:line="240" w:lineRule="auto"/>
      </w:pPr>
      <w:r>
        <w:separator/>
      </w:r>
    </w:p>
  </w:endnote>
  <w:endnote w:type="continuationSeparator" w:id="0">
    <w:p w14:paraId="08C3454D" w14:textId="77777777" w:rsidR="00AD66A0" w:rsidRDefault="00AD66A0" w:rsidP="00F8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0DA1" w14:textId="77777777" w:rsidR="00F878B3" w:rsidRPr="005D4FAB" w:rsidRDefault="00F878B3" w:rsidP="00F878B3">
    <w:pPr>
      <w:pStyle w:val="Footer"/>
      <w:rPr>
        <w:rFonts w:asciiTheme="majorHAnsi" w:hAnsiTheme="majorHAnsi"/>
        <w:color w:val="004B32" w:themeColor="text1"/>
        <w:sz w:val="20"/>
        <w:szCs w:val="20"/>
      </w:rPr>
    </w:pPr>
    <w:r w:rsidRPr="005D4FAB">
      <w:rPr>
        <w:rFonts w:asciiTheme="majorHAnsi" w:hAnsiTheme="majorHAnsi"/>
        <w:color w:val="004B32" w:themeColor="text1"/>
        <w:sz w:val="20"/>
        <w:szCs w:val="20"/>
      </w:rPr>
      <w:t>Heat Pump Association UK</w:t>
    </w:r>
  </w:p>
  <w:p w14:paraId="6FA89C79" w14:textId="77777777" w:rsidR="00F878B3" w:rsidRPr="005D4FAB" w:rsidRDefault="005D4FAB" w:rsidP="00F878B3">
    <w:pPr>
      <w:pStyle w:val="Footer"/>
      <w:rPr>
        <w:rFonts w:asciiTheme="majorHAnsi" w:hAnsiTheme="majorHAnsi"/>
        <w:color w:val="004B32" w:themeColor="text1"/>
        <w:sz w:val="20"/>
        <w:szCs w:val="20"/>
      </w:rPr>
    </w:pPr>
    <w:hyperlink r:id="rId1" w:history="1">
      <w:r w:rsidRPr="005D4FAB">
        <w:rPr>
          <w:rStyle w:val="Hyperlink"/>
          <w:rFonts w:asciiTheme="majorHAnsi" w:hAnsiTheme="majorHAnsi"/>
          <w:color w:val="004B32" w:themeColor="text1"/>
          <w:sz w:val="20"/>
          <w:szCs w:val="20"/>
        </w:rPr>
        <w:t>www.hpauk.org.uk</w:t>
      </w:r>
    </w:hyperlink>
  </w:p>
  <w:p w14:paraId="3287B6A2" w14:textId="77777777" w:rsidR="00F878B3" w:rsidRPr="00F878B3" w:rsidRDefault="005D4FAB" w:rsidP="00F878B3">
    <w:pPr>
      <w:pStyle w:val="Footer"/>
      <w:rPr>
        <w:rFonts w:asciiTheme="majorHAnsi" w:hAnsiTheme="majorHAnsi"/>
        <w:color w:val="004B32" w:themeColor="text1"/>
      </w:rPr>
    </w:pPr>
    <w:hyperlink r:id="rId2" w:history="1">
      <w:r w:rsidRPr="005D4FAB">
        <w:rPr>
          <w:rStyle w:val="Hyperlink"/>
          <w:rFonts w:asciiTheme="majorHAnsi" w:hAnsiTheme="majorHAnsi" w:cs="Open Sans"/>
          <w:color w:val="004B32" w:themeColor="text1"/>
          <w:sz w:val="20"/>
          <w:szCs w:val="20"/>
          <w:bdr w:val="none" w:sz="0" w:space="0" w:color="auto" w:frame="1"/>
        </w:rPr>
        <w:t>hello@hpauk.org.uk</w:t>
      </w:r>
    </w:hyperlink>
    <w:r w:rsidR="00F878B3" w:rsidRPr="00F878B3">
      <w:rPr>
        <w:rFonts w:asciiTheme="majorHAnsi" w:hAnsiTheme="majorHAnsi"/>
        <w:color w:val="004B32" w:themeColor="text1"/>
      </w:rPr>
      <w:tab/>
    </w:r>
    <w:r w:rsidR="00F878B3" w:rsidRPr="00F878B3">
      <w:rPr>
        <w:rFonts w:asciiTheme="majorHAnsi" w:hAnsiTheme="majorHAnsi"/>
        <w:color w:val="004B32" w:themeColor="text1"/>
      </w:rPr>
      <w:tab/>
    </w:r>
    <w:r w:rsidR="00F878B3" w:rsidRPr="00F878B3">
      <w:rPr>
        <w:rFonts w:asciiTheme="majorHAnsi" w:hAnsiTheme="majorHAnsi"/>
        <w:color w:val="004B32" w:themeColor="text1"/>
      </w:rPr>
      <w:fldChar w:fldCharType="begin"/>
    </w:r>
    <w:r w:rsidR="00F878B3" w:rsidRPr="00F878B3">
      <w:rPr>
        <w:rFonts w:asciiTheme="majorHAnsi" w:hAnsiTheme="majorHAnsi"/>
        <w:color w:val="004B32" w:themeColor="text1"/>
      </w:rPr>
      <w:instrText xml:space="preserve"> PAGE   \* MERGEFORMAT </w:instrText>
    </w:r>
    <w:r w:rsidR="00F878B3" w:rsidRPr="00F878B3">
      <w:rPr>
        <w:rFonts w:asciiTheme="majorHAnsi" w:hAnsiTheme="majorHAnsi"/>
        <w:color w:val="004B32" w:themeColor="text1"/>
      </w:rPr>
      <w:fldChar w:fldCharType="separate"/>
    </w:r>
    <w:r w:rsidR="00F878B3" w:rsidRPr="00F878B3">
      <w:rPr>
        <w:rFonts w:asciiTheme="majorHAnsi" w:hAnsiTheme="majorHAnsi"/>
        <w:noProof/>
        <w:color w:val="004B32" w:themeColor="text1"/>
      </w:rPr>
      <w:t>1</w:t>
    </w:r>
    <w:r w:rsidR="00F878B3" w:rsidRPr="00F878B3">
      <w:rPr>
        <w:rFonts w:asciiTheme="majorHAnsi" w:hAnsiTheme="majorHAnsi"/>
        <w:noProof/>
        <w:color w:val="004B32" w:themeColor="text1"/>
      </w:rPr>
      <w:fldChar w:fldCharType="end"/>
    </w:r>
    <w:r w:rsidR="00F878B3" w:rsidRPr="00F878B3">
      <w:rPr>
        <w:rFonts w:asciiTheme="majorHAnsi" w:hAnsiTheme="majorHAnsi"/>
        <w:color w:val="004B32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0573" w14:textId="77777777" w:rsidR="00AD66A0" w:rsidRDefault="00AD66A0" w:rsidP="00F878B3">
      <w:pPr>
        <w:spacing w:after="0" w:line="240" w:lineRule="auto"/>
      </w:pPr>
      <w:r>
        <w:separator/>
      </w:r>
    </w:p>
  </w:footnote>
  <w:footnote w:type="continuationSeparator" w:id="0">
    <w:p w14:paraId="63A58A8A" w14:textId="77777777" w:rsidR="00AD66A0" w:rsidRDefault="00AD66A0" w:rsidP="00F8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25EC" w14:textId="77777777" w:rsidR="00F878B3" w:rsidRDefault="617BD3F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80ACC" wp14:editId="1EE40831">
          <wp:simplePos x="0" y="0"/>
          <wp:positionH relativeFrom="column">
            <wp:posOffset>4907280</wp:posOffset>
          </wp:positionH>
          <wp:positionV relativeFrom="paragraph">
            <wp:posOffset>-75565</wp:posOffset>
          </wp:positionV>
          <wp:extent cx="1495425" cy="289560"/>
          <wp:effectExtent l="0" t="0" r="0" b="0"/>
          <wp:wrapTopAndBottom/>
          <wp:docPr id="2140100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301E"/>
    <w:multiLevelType w:val="multilevel"/>
    <w:tmpl w:val="43CE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5C5FB8"/>
    <w:multiLevelType w:val="multilevel"/>
    <w:tmpl w:val="E54C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D55A01"/>
    <w:multiLevelType w:val="hybridMultilevel"/>
    <w:tmpl w:val="3746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750CB"/>
    <w:multiLevelType w:val="multilevel"/>
    <w:tmpl w:val="93D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AF1AFA"/>
    <w:multiLevelType w:val="multilevel"/>
    <w:tmpl w:val="5B24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2272062">
    <w:abstractNumId w:val="2"/>
  </w:num>
  <w:num w:numId="2" w16cid:durableId="1221013047">
    <w:abstractNumId w:val="3"/>
  </w:num>
  <w:num w:numId="3" w16cid:durableId="487865035">
    <w:abstractNumId w:val="0"/>
  </w:num>
  <w:num w:numId="4" w16cid:durableId="634145522">
    <w:abstractNumId w:val="1"/>
  </w:num>
  <w:num w:numId="5" w16cid:durableId="249968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12"/>
    <w:rsid w:val="00030DB9"/>
    <w:rsid w:val="00046613"/>
    <w:rsid w:val="000A281E"/>
    <w:rsid w:val="000A68AB"/>
    <w:rsid w:val="000A6F42"/>
    <w:rsid w:val="000B5DC1"/>
    <w:rsid w:val="000F2309"/>
    <w:rsid w:val="0011758A"/>
    <w:rsid w:val="001437BC"/>
    <w:rsid w:val="001731E9"/>
    <w:rsid w:val="0017621E"/>
    <w:rsid w:val="00184EB1"/>
    <w:rsid w:val="0018552C"/>
    <w:rsid w:val="001B14D6"/>
    <w:rsid w:val="002052BF"/>
    <w:rsid w:val="00205E73"/>
    <w:rsid w:val="00241BCD"/>
    <w:rsid w:val="00267230"/>
    <w:rsid w:val="00282919"/>
    <w:rsid w:val="002D5E6E"/>
    <w:rsid w:val="002E2657"/>
    <w:rsid w:val="002F505A"/>
    <w:rsid w:val="00303D5A"/>
    <w:rsid w:val="0031146D"/>
    <w:rsid w:val="00343CCA"/>
    <w:rsid w:val="003561A5"/>
    <w:rsid w:val="00362982"/>
    <w:rsid w:val="003671A1"/>
    <w:rsid w:val="00380822"/>
    <w:rsid w:val="003D4719"/>
    <w:rsid w:val="003F6030"/>
    <w:rsid w:val="004903ED"/>
    <w:rsid w:val="00556A3D"/>
    <w:rsid w:val="005B0096"/>
    <w:rsid w:val="005C37F4"/>
    <w:rsid w:val="005D4FAB"/>
    <w:rsid w:val="00621FE0"/>
    <w:rsid w:val="006658BB"/>
    <w:rsid w:val="00682DE0"/>
    <w:rsid w:val="00687B72"/>
    <w:rsid w:val="006A66BF"/>
    <w:rsid w:val="006B1107"/>
    <w:rsid w:val="006E1501"/>
    <w:rsid w:val="007113EF"/>
    <w:rsid w:val="007D02FC"/>
    <w:rsid w:val="0080053F"/>
    <w:rsid w:val="008363BC"/>
    <w:rsid w:val="00866A67"/>
    <w:rsid w:val="0089051A"/>
    <w:rsid w:val="008911B3"/>
    <w:rsid w:val="008C527B"/>
    <w:rsid w:val="008D3A68"/>
    <w:rsid w:val="00930B5B"/>
    <w:rsid w:val="00952FA1"/>
    <w:rsid w:val="00962344"/>
    <w:rsid w:val="0098709D"/>
    <w:rsid w:val="009B4122"/>
    <w:rsid w:val="009C74AC"/>
    <w:rsid w:val="009E0CC3"/>
    <w:rsid w:val="00A15FC8"/>
    <w:rsid w:val="00A4176F"/>
    <w:rsid w:val="00A46348"/>
    <w:rsid w:val="00A97D29"/>
    <w:rsid w:val="00AB3971"/>
    <w:rsid w:val="00AD66A0"/>
    <w:rsid w:val="00B258A6"/>
    <w:rsid w:val="00B71229"/>
    <w:rsid w:val="00BB207C"/>
    <w:rsid w:val="00BD4112"/>
    <w:rsid w:val="00BD4ED8"/>
    <w:rsid w:val="00C12D11"/>
    <w:rsid w:val="00C3651C"/>
    <w:rsid w:val="00C630B2"/>
    <w:rsid w:val="00C77A06"/>
    <w:rsid w:val="00CB745E"/>
    <w:rsid w:val="00CC728C"/>
    <w:rsid w:val="00CF391E"/>
    <w:rsid w:val="00D14CD8"/>
    <w:rsid w:val="00D3639D"/>
    <w:rsid w:val="00D43ACF"/>
    <w:rsid w:val="00D54E3A"/>
    <w:rsid w:val="00D80FE7"/>
    <w:rsid w:val="00D82B7E"/>
    <w:rsid w:val="00DA1C0C"/>
    <w:rsid w:val="00DC7C42"/>
    <w:rsid w:val="00DD0468"/>
    <w:rsid w:val="00DE0573"/>
    <w:rsid w:val="00DF08C5"/>
    <w:rsid w:val="00DF0A9D"/>
    <w:rsid w:val="00DF26BE"/>
    <w:rsid w:val="00E41127"/>
    <w:rsid w:val="00E63ED5"/>
    <w:rsid w:val="00E83E4F"/>
    <w:rsid w:val="00E9314D"/>
    <w:rsid w:val="00EB0971"/>
    <w:rsid w:val="00EB59A5"/>
    <w:rsid w:val="00EB6228"/>
    <w:rsid w:val="00F3225B"/>
    <w:rsid w:val="00F3681A"/>
    <w:rsid w:val="00F473A7"/>
    <w:rsid w:val="00F52C5A"/>
    <w:rsid w:val="00F52D4A"/>
    <w:rsid w:val="00F70B99"/>
    <w:rsid w:val="00F878B3"/>
    <w:rsid w:val="00FA6CC4"/>
    <w:rsid w:val="00FD4186"/>
    <w:rsid w:val="00FD67E9"/>
    <w:rsid w:val="617BD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A4383"/>
  <w15:chartTrackingRefBased/>
  <w15:docId w15:val="{64B9F6FD-40EB-4558-8035-E81E344A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B3"/>
    <w:rPr>
      <w:rFonts w:ascii="Arial Nova" w:hAnsi="Arial Nova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4B32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4B32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25B"/>
    <w:pPr>
      <w:keepNext/>
      <w:keepLines/>
      <w:spacing w:before="160" w:after="80"/>
      <w:outlineLvl w:val="2"/>
    </w:pPr>
    <w:rPr>
      <w:rFonts w:eastAsiaTheme="majorEastAsia" w:cstheme="majorBidi"/>
      <w:b/>
      <w:color w:val="004B32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7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B32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7BC"/>
    <w:pPr>
      <w:keepNext/>
      <w:keepLines/>
      <w:spacing w:before="80" w:after="40"/>
      <w:outlineLvl w:val="4"/>
    </w:pPr>
    <w:rPr>
      <w:rFonts w:eastAsiaTheme="majorEastAsia" w:cstheme="majorBidi"/>
      <w:color w:val="2AA7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E29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7BC"/>
    <w:pPr>
      <w:keepNext/>
      <w:keepLines/>
      <w:spacing w:before="40" w:after="0"/>
      <w:outlineLvl w:val="6"/>
    </w:pPr>
    <w:rPr>
      <w:rFonts w:eastAsiaTheme="majorEastAsia" w:cstheme="majorBidi"/>
      <w:color w:val="00E29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7BC"/>
    <w:pPr>
      <w:keepNext/>
      <w:keepLines/>
      <w:spacing w:after="0"/>
      <w:outlineLvl w:val="7"/>
    </w:pPr>
    <w:rPr>
      <w:rFonts w:eastAsiaTheme="majorEastAsia" w:cstheme="majorBidi"/>
      <w:i/>
      <w:iCs/>
      <w:color w:val="008D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7BC"/>
    <w:pPr>
      <w:keepNext/>
      <w:keepLines/>
      <w:spacing w:after="0"/>
      <w:outlineLvl w:val="8"/>
    </w:pPr>
    <w:rPr>
      <w:rFonts w:eastAsiaTheme="majorEastAsia" w:cstheme="majorBidi"/>
      <w:color w:val="008D5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25B"/>
    <w:rPr>
      <w:rFonts w:asciiTheme="majorHAnsi" w:eastAsiaTheme="majorEastAsia" w:hAnsiTheme="majorHAnsi" w:cstheme="majorBidi"/>
      <w:color w:val="004B32" w:themeColor="text1"/>
      <w:sz w:val="36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3225B"/>
    <w:rPr>
      <w:rFonts w:asciiTheme="majorHAnsi" w:eastAsiaTheme="majorEastAsia" w:hAnsiTheme="majorHAnsi" w:cstheme="majorBidi"/>
      <w:b/>
      <w:color w:val="004B32" w:themeColor="text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3225B"/>
    <w:rPr>
      <w:rFonts w:ascii="Arial Nova" w:eastAsiaTheme="majorEastAsia" w:hAnsi="Arial Nova" w:cstheme="majorBidi"/>
      <w:b/>
      <w:color w:val="004B32" w:themeColor="text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78B3"/>
    <w:rPr>
      <w:rFonts w:ascii="Arial Nova" w:eastAsiaTheme="majorEastAsia" w:hAnsi="Arial Nova" w:cstheme="majorBidi"/>
      <w:i/>
      <w:iCs/>
      <w:color w:val="004B32" w:themeColor="text1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7BC"/>
    <w:rPr>
      <w:rFonts w:eastAsiaTheme="majorEastAsia" w:cstheme="majorBidi"/>
      <w:color w:val="2AA740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7BC"/>
    <w:rPr>
      <w:rFonts w:eastAsiaTheme="majorEastAsia" w:cstheme="majorBidi"/>
      <w:i/>
      <w:iCs/>
      <w:color w:val="00E297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7BC"/>
    <w:rPr>
      <w:rFonts w:eastAsiaTheme="majorEastAsia" w:cstheme="majorBidi"/>
      <w:color w:val="00E297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7BC"/>
    <w:rPr>
      <w:rFonts w:eastAsiaTheme="majorEastAsia" w:cstheme="majorBidi"/>
      <w:i/>
      <w:iCs/>
      <w:color w:val="008D5E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7BC"/>
    <w:rPr>
      <w:rFonts w:eastAsiaTheme="majorEastAsia" w:cstheme="majorBidi"/>
      <w:color w:val="008D5E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3225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47D160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25B"/>
    <w:rPr>
      <w:rFonts w:asciiTheme="majorHAnsi" w:eastAsiaTheme="majorEastAsia" w:hAnsiTheme="majorHAnsi" w:cstheme="majorBidi"/>
      <w:color w:val="47D160" w:themeColor="accent1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8B3"/>
    <w:pPr>
      <w:numPr>
        <w:ilvl w:val="1"/>
      </w:numPr>
    </w:pPr>
    <w:rPr>
      <w:rFonts w:eastAsiaTheme="majorEastAsia" w:cstheme="majorBidi"/>
      <w:b/>
      <w:color w:val="004B32" w:themeColor="text1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8B3"/>
    <w:rPr>
      <w:rFonts w:ascii="Arial Nova" w:eastAsiaTheme="majorEastAsia" w:hAnsi="Arial Nova" w:cstheme="majorBidi"/>
      <w:b/>
      <w:color w:val="004B32" w:themeColor="text1"/>
      <w:spacing w:val="15"/>
      <w:sz w:val="22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1437BC"/>
    <w:rPr>
      <w:b/>
      <w:bCs/>
    </w:rPr>
  </w:style>
  <w:style w:type="character" w:styleId="Emphasis">
    <w:name w:val="Emphasis"/>
    <w:basedOn w:val="DefaultParagraphFont"/>
    <w:uiPriority w:val="20"/>
    <w:qFormat/>
    <w:rsid w:val="001437BC"/>
    <w:rPr>
      <w:i/>
      <w:iCs/>
    </w:rPr>
  </w:style>
  <w:style w:type="paragraph" w:styleId="ListParagraph">
    <w:name w:val="List Paragraph"/>
    <w:basedOn w:val="Normal"/>
    <w:uiPriority w:val="34"/>
    <w:qFormat/>
    <w:rsid w:val="001437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8B3"/>
    <w:pPr>
      <w:spacing w:before="160"/>
      <w:jc w:val="center"/>
    </w:pPr>
    <w:rPr>
      <w:i/>
      <w:iCs/>
      <w:color w:val="004B32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8B3"/>
    <w:rPr>
      <w:rFonts w:ascii="Arial Nova" w:hAnsi="Arial Nova"/>
      <w:i/>
      <w:iCs/>
      <w:color w:val="004B32" w:themeColor="text1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8B3"/>
    <w:pPr>
      <w:pBdr>
        <w:top w:val="single" w:sz="4" w:space="10" w:color="2AA740" w:themeColor="accent1" w:themeShade="BF"/>
        <w:bottom w:val="single" w:sz="4" w:space="10" w:color="2AA740" w:themeColor="accent1" w:themeShade="BF"/>
      </w:pBdr>
      <w:spacing w:before="360" w:after="360"/>
      <w:ind w:left="864" w:right="864"/>
      <w:jc w:val="center"/>
    </w:pPr>
    <w:rPr>
      <w:i/>
      <w:iCs/>
      <w:color w:val="004B32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8B3"/>
    <w:rPr>
      <w:rFonts w:ascii="Arial Nova" w:hAnsi="Arial Nova"/>
      <w:i/>
      <w:iCs/>
      <w:color w:val="004B32" w:themeColor="text1"/>
      <w:sz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F878B3"/>
    <w:rPr>
      <w:i/>
      <w:iCs/>
      <w:color w:val="47D160" w:themeColor="accent1"/>
    </w:rPr>
  </w:style>
  <w:style w:type="character" w:styleId="IntenseReference">
    <w:name w:val="Intense Reference"/>
    <w:basedOn w:val="DefaultParagraphFont"/>
    <w:uiPriority w:val="32"/>
    <w:qFormat/>
    <w:rsid w:val="00F878B3"/>
    <w:rPr>
      <w:b/>
      <w:bCs/>
      <w:smallCaps/>
      <w:color w:val="004B32" w:themeColor="text1"/>
      <w:spacing w:val="5"/>
    </w:rPr>
  </w:style>
  <w:style w:type="paragraph" w:styleId="NoSpacing">
    <w:name w:val="No Spacing"/>
    <w:uiPriority w:val="1"/>
    <w:qFormat/>
    <w:rsid w:val="00F878B3"/>
    <w:pPr>
      <w:spacing w:after="0" w:line="240" w:lineRule="auto"/>
    </w:pPr>
    <w:rPr>
      <w:rFonts w:ascii="Arial Nova" w:hAnsi="Arial Nova"/>
      <w:sz w:val="22"/>
      <w:lang w:val="en-GB"/>
    </w:rPr>
  </w:style>
  <w:style w:type="character" w:styleId="SubtleEmphasis">
    <w:name w:val="Subtle Emphasis"/>
    <w:basedOn w:val="DefaultParagraphFont"/>
    <w:uiPriority w:val="19"/>
    <w:qFormat/>
    <w:rsid w:val="00F878B3"/>
    <w:rPr>
      <w:i/>
      <w:iCs/>
      <w:color w:val="004B32" w:themeColor="text1"/>
    </w:rPr>
  </w:style>
  <w:style w:type="character" w:styleId="SubtleReference">
    <w:name w:val="Subtle Reference"/>
    <w:basedOn w:val="DefaultParagraphFont"/>
    <w:uiPriority w:val="31"/>
    <w:qFormat/>
    <w:rsid w:val="00F878B3"/>
    <w:rPr>
      <w:smallCaps/>
      <w:color w:val="004B32" w:themeColor="text1"/>
    </w:rPr>
  </w:style>
  <w:style w:type="character" w:styleId="BookTitle">
    <w:name w:val="Book Title"/>
    <w:basedOn w:val="DefaultParagraphFont"/>
    <w:uiPriority w:val="33"/>
    <w:qFormat/>
    <w:rsid w:val="00F878B3"/>
    <w:rPr>
      <w:b/>
      <w:bCs/>
      <w:i/>
      <w:iCs/>
      <w:color w:val="004B32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8B3"/>
    <w:rPr>
      <w:rFonts w:ascii="Arial Nova" w:hAnsi="Arial Nova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7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B3"/>
    <w:rPr>
      <w:rFonts w:ascii="Arial Nova" w:hAnsi="Arial Nova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F878B3"/>
    <w:rPr>
      <w:color w:val="4760D2" w:themeColor="hyperlink"/>
      <w:u w:val="single"/>
    </w:rPr>
  </w:style>
  <w:style w:type="character" w:customStyle="1" w:styleId="telephonenumbersblack">
    <w:name w:val="telephonenumbersblack"/>
    <w:basedOn w:val="DefaultParagraphFont"/>
    <w:rsid w:val="00F878B3"/>
  </w:style>
  <w:style w:type="character" w:styleId="UnresolvedMention">
    <w:name w:val="Unresolved Mention"/>
    <w:basedOn w:val="DefaultParagraphFont"/>
    <w:uiPriority w:val="99"/>
    <w:semiHidden/>
    <w:unhideWhenUsed/>
    <w:rsid w:val="005D4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A6C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A6CC4"/>
    <w:rPr>
      <w:color w:val="666666"/>
    </w:rPr>
  </w:style>
  <w:style w:type="paragraph" w:styleId="Revision">
    <w:name w:val="Revision"/>
    <w:hidden/>
    <w:uiPriority w:val="99"/>
    <w:semiHidden/>
    <w:rsid w:val="00866A67"/>
    <w:pPr>
      <w:spacing w:after="0" w:line="240" w:lineRule="auto"/>
    </w:pPr>
    <w:rPr>
      <w:rFonts w:ascii="Arial Nova" w:hAnsi="Arial Nova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971"/>
    <w:rPr>
      <w:rFonts w:ascii="Arial Nova" w:hAnsi="Arial Nov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971"/>
    <w:rPr>
      <w:rFonts w:ascii="Arial Nova" w:hAnsi="Arial Nova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7B72"/>
    <w:rPr>
      <w:color w:val="1B2D3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tpumps.org.uk/hpa-privacy-policy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heatpumps.org.uk/wp-content/uploads/2025/09/FINAL-for-circulation-Membership-Agreement-HPA-UK1.pdf" TargetMode="External"/><Relationship Id="rId17" Type="http://schemas.openxmlformats.org/officeDocument/2006/relationships/hyperlink" Target="https://www.heatpumps.org.uk/wp-content/uploads/2025/09/HPA-Minute-Taking-and-AI-Notetakers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tpumps.org.uk/wp-content/uploads/2025/09/HPA-Discrimination-Policy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hpauk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tpumps.org.uk/wp-content/uploads/2025/09/HPA-Complaints-Policy.pdf" TargetMode="External"/><Relationship Id="rId10" Type="http://schemas.openxmlformats.org/officeDocument/2006/relationships/hyperlink" Target="mailto:hello@hpauk.org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tpumps.org.uk/competition-law-polic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hpauk.org.uk" TargetMode="External"/><Relationship Id="rId1" Type="http://schemas.openxmlformats.org/officeDocument/2006/relationships/hyperlink" Target="http://www.hpauk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aSmalley\OneDrive%20-%20FETA\Documents\Custom%20Office%20Templates\HPA%20UK%20Word%20Document%20Template.dotx" TargetMode="External"/></Relationships>
</file>

<file path=word/theme/theme1.xml><?xml version="1.0" encoding="utf-8"?>
<a:theme xmlns:a="http://schemas.openxmlformats.org/drawingml/2006/main" name="HPA Theme">
  <a:themeElements>
    <a:clrScheme name="HPA UK">
      <a:dk1>
        <a:srgbClr val="004B32"/>
      </a:dk1>
      <a:lt1>
        <a:srgbClr val="FFFFFF"/>
      </a:lt1>
      <a:dk2>
        <a:srgbClr val="000000"/>
      </a:dk2>
      <a:lt2>
        <a:srgbClr val="F0F6DA"/>
      </a:lt2>
      <a:accent1>
        <a:srgbClr val="47D160"/>
      </a:accent1>
      <a:accent2>
        <a:srgbClr val="371C2D"/>
      </a:accent2>
      <a:accent3>
        <a:srgbClr val="2D2710"/>
      </a:accent3>
      <a:accent4>
        <a:srgbClr val="4760D2"/>
      </a:accent4>
      <a:accent5>
        <a:srgbClr val="D24760"/>
      </a:accent5>
      <a:accent6>
        <a:srgbClr val="F39623"/>
      </a:accent6>
      <a:hlink>
        <a:srgbClr val="4760D2"/>
      </a:hlink>
      <a:folHlink>
        <a:srgbClr val="1B2D37"/>
      </a:folHlink>
    </a:clrScheme>
    <a:fontScheme name="Custom 5">
      <a:majorFont>
        <a:latin typeface="Arial Nova Light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PA Theme" id="{1F008446-9A6B-4162-80A7-C4385A71C794}" vid="{C49B281A-6609-4FEB-A751-A19635E3EB5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5B8D2CDD4FD4B9BDF9F415E01C7F8" ma:contentTypeVersion="24" ma:contentTypeDescription="Create a new document." ma:contentTypeScope="" ma:versionID="0cf10f10ceb746d0570091817022e70d">
  <xsd:schema xmlns:xsd="http://www.w3.org/2001/XMLSchema" xmlns:xs="http://www.w3.org/2001/XMLSchema" xmlns:p="http://schemas.microsoft.com/office/2006/metadata/properties" xmlns:ns2="8e834e17-2d57-44e8-b92c-93935abe7473" xmlns:ns3="61dd04b6-279c-4608-bcae-c6f797ec6fda" targetNamespace="http://schemas.microsoft.com/office/2006/metadata/properties" ma:root="true" ma:fieldsID="11239c1a1ac351d140227a26bf0a3528" ns2:_="" ns3:_="">
    <xsd:import namespace="8e834e17-2d57-44e8-b92c-93935abe7473"/>
    <xsd:import namespace="61dd04b6-279c-4608-bcae-c6f797ec6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34e17-2d57-44e8-b92c-93935abe7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e4a122-597f-4dd9-a97b-09cdaa88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d04b6-279c-4608-bcae-c6f797ec6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a9c4b6-39d1-47e2-9232-555dfd1babd0}" ma:internalName="TaxCatchAll" ma:showField="CatchAllData" ma:web="61dd04b6-279c-4608-bcae-c6f797ec6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d04b6-279c-4608-bcae-c6f797ec6fda" xsi:nil="true"/>
    <lcf76f155ced4ddcb4097134ff3c332f xmlns="8e834e17-2d57-44e8-b92c-93935abe7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F564B-F4A7-45C2-A809-39F5CCC17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34e17-2d57-44e8-b92c-93935abe7473"/>
    <ds:schemaRef ds:uri="61dd04b6-279c-4608-bcae-c6f797ec6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A2996-6FF1-4E68-8863-72575E2BD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904F7-C8DA-40E7-93BC-C61E24BF01A4}">
  <ds:schemaRefs>
    <ds:schemaRef ds:uri="http://schemas.microsoft.com/office/2006/metadata/properties"/>
    <ds:schemaRef ds:uri="http://schemas.microsoft.com/office/infopath/2007/PartnerControls"/>
    <ds:schemaRef ds:uri="61dd04b6-279c-4608-bcae-c6f797ec6fda"/>
    <ds:schemaRef ds:uri="8e834e17-2d57-44e8-b92c-93935abe7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HPA%20UK%20Word%20Document%20Template</Template>
  <TotalTime>8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Smalley</dc:creator>
  <cp:keywords/>
  <dc:description/>
  <cp:lastModifiedBy>Olivia Smalley</cp:lastModifiedBy>
  <cp:revision>23</cp:revision>
  <dcterms:created xsi:type="dcterms:W3CDTF">2026-02-20T12:59:00Z</dcterms:created>
  <dcterms:modified xsi:type="dcterms:W3CDTF">2026-02-27T14:24:00Z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d85d8cc5-e40b-4f86-92c3-f4ce4796cc46</vt:lpwstr>
  </property>
  <property fmtid="{D5CDD505-2E9C-101B-9397-08002B2CF9AE}" pid="3" name="ContentTypeId">
    <vt:lpwstr>0x01010004F5B8D2CDD4FD4B9BDF9F415E01C7F8</vt:lpwstr>
  </property>
  <property fmtid="{D5CDD505-2E9C-101B-9397-08002B2CF9AE}" pid="4" name="MediaServiceImageTags">
    <vt:lpwstr/>
  </property>
</Properties>
</file>